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EC" w:rsidRPr="000D33DD" w:rsidRDefault="003A2DEC" w:rsidP="003A2DEC">
      <w:pPr>
        <w:pStyle w:val="2"/>
        <w:jc w:val="center"/>
        <w:rPr>
          <w:sz w:val="24"/>
          <w:szCs w:val="24"/>
        </w:rPr>
      </w:pPr>
      <w:r w:rsidRPr="000D33DD">
        <w:rPr>
          <w:sz w:val="24"/>
          <w:szCs w:val="24"/>
        </w:rPr>
        <w:t xml:space="preserve"> УЧЕБНЫЙ  ПЛАН  НАЧАЛЬНОГО ОБЩЕГО  ОБРАЗОВАНИЯ, РЕАЛИЗУЮЩИЙ ОСНОВНУЮ ОБРАЗОВАТЕЛЬНУЮ  ПРОГРАММУ, ПРИ  ИСПОЛЬЗОВАНИИ В  ОБРАЗОВАТЕЛЬНОМ  ПРОЦЕССЕ  УМК «ШКОЛА РОССИИ»</w:t>
      </w:r>
    </w:p>
    <w:p w:rsidR="003A2DEC" w:rsidRPr="000D33DD" w:rsidRDefault="003A2DEC" w:rsidP="003A2DEC">
      <w:pPr>
        <w:pStyle w:val="a3"/>
      </w:pPr>
      <w:r w:rsidRPr="000D33DD">
        <w:rPr>
          <w:rStyle w:val="a4"/>
          <w:b/>
          <w:bCs/>
        </w:rPr>
        <w:t xml:space="preserve">Учебный план </w:t>
      </w:r>
      <w:r w:rsidR="003C00F3">
        <w:rPr>
          <w:rStyle w:val="a4"/>
          <w:b/>
          <w:bCs/>
        </w:rPr>
        <w:t>МОУ «</w:t>
      </w:r>
      <w:proofErr w:type="spellStart"/>
      <w:r w:rsidR="003C00F3">
        <w:rPr>
          <w:rStyle w:val="a4"/>
          <w:b/>
          <w:bCs/>
        </w:rPr>
        <w:t>Большелеушинская</w:t>
      </w:r>
      <w:proofErr w:type="spellEnd"/>
      <w:r w:rsidR="003C00F3">
        <w:rPr>
          <w:rStyle w:val="a4"/>
          <w:b/>
          <w:bCs/>
        </w:rPr>
        <w:t xml:space="preserve"> СОШ» </w:t>
      </w:r>
      <w:r w:rsidRPr="000D33DD">
        <w:t xml:space="preserve"> разработан  на основе:</w:t>
      </w:r>
    </w:p>
    <w:p w:rsidR="003A2DEC" w:rsidRPr="000D33DD" w:rsidRDefault="003A2DEC" w:rsidP="003A2DEC">
      <w:pPr>
        <w:numPr>
          <w:ilvl w:val="0"/>
          <w:numId w:val="1"/>
        </w:numPr>
        <w:spacing w:before="100" w:beforeAutospacing="1" w:after="100" w:afterAutospacing="1"/>
      </w:pPr>
      <w:r w:rsidRPr="000D33DD">
        <w:t>нормативно-правовых документов федерального уровня: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 xml:space="preserve">Закон «Об образовании» (ст. 9, 13, 14, 15, 32); 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>Типовые положения об общеобразовательном учреждении разных типов и видов (Постановления Правительства РФ);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0D33DD">
        <w:t>СанПиН</w:t>
      </w:r>
      <w:proofErr w:type="spellEnd"/>
      <w:r w:rsidRPr="000D33DD">
        <w:t>, 2.4.2.1178-02 «Гигиенические требования к режиму учебно-воспитательного процесса» (Приказ Минздрава от 28.11.2002); раздел 2.9.;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 xml:space="preserve">Федеральный государственный стандарт начального общего образования (Приказ </w:t>
      </w:r>
      <w:proofErr w:type="spellStart"/>
      <w:r w:rsidRPr="000D33DD">
        <w:t>МОиН</w:t>
      </w:r>
      <w:proofErr w:type="spellEnd"/>
      <w:r w:rsidRPr="000D33DD">
        <w:t xml:space="preserve"> № 363 от 06 октября 2009 зарегистрирован Минюст № 17785 от 22 .12. 2009); 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 xml:space="preserve">Приказ МО  МИНОБРНАУКИ  России  № 2080 от 24.12.2010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2011-2012 год» </w:t>
      </w:r>
    </w:p>
    <w:p w:rsidR="003A2DEC" w:rsidRPr="000D33DD" w:rsidRDefault="003A2DEC" w:rsidP="003A2DEC">
      <w:pPr>
        <w:numPr>
          <w:ilvl w:val="0"/>
          <w:numId w:val="1"/>
        </w:numPr>
        <w:spacing w:before="100" w:beforeAutospacing="1" w:after="100" w:afterAutospacing="1"/>
      </w:pPr>
      <w:r w:rsidRPr="000D33DD">
        <w:t xml:space="preserve">нормативных документов Министерства образования и науки: 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>Рекомендации по организации обучения в первом классе четырехлетней начальной школы (Письмо МО РФ № 408/13-13 от 20.04.2001);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>Об организации обучения в первом классе четырехлетней начальной школы</w:t>
      </w:r>
      <w:r w:rsidRPr="000D33DD">
        <w:br/>
        <w:t xml:space="preserve">(Письмо МО РФ № 202/11-13 от 25.09.2000); 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>О недопустимости перегрузок обучающихся в начальной школе (Письмо МО РФ № 220/11-13 от 20.02.1999);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>Контроль и оценка результатов обучения в начальной школе (Письмо МО РФ № 1561/14-15 от19.11.1998);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 xml:space="preserve">Система оценивания учебных достижений школьников в условиях </w:t>
      </w:r>
      <w:proofErr w:type="spellStart"/>
      <w:r w:rsidRPr="000D33DD">
        <w:t>безотметочного</w:t>
      </w:r>
      <w:proofErr w:type="spellEnd"/>
      <w:r w:rsidRPr="000D33DD">
        <w:t xml:space="preserve"> обучения (Письмо МО РФ № 13-51-120/13 от 03.06.2003);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3A2DEC" w:rsidRPr="000D33DD" w:rsidRDefault="003A2DEC" w:rsidP="003A2DEC">
      <w:pPr>
        <w:numPr>
          <w:ilvl w:val="1"/>
          <w:numId w:val="1"/>
        </w:numPr>
        <w:spacing w:before="100" w:beforeAutospacing="1" w:after="100" w:afterAutospacing="1"/>
      </w:pPr>
      <w:r w:rsidRPr="000D33DD">
        <w:t>О введении иностранного языка во 2-х классах начальной школы (Приложение к письму МО РФ № 957/13-13 от 17.2.2001)</w:t>
      </w:r>
    </w:p>
    <w:p w:rsidR="003A2DEC" w:rsidRPr="000D33DD" w:rsidRDefault="003A2DEC" w:rsidP="003A2DEC">
      <w:pPr>
        <w:pStyle w:val="a3"/>
      </w:pPr>
      <w:r w:rsidRPr="000D33DD">
        <w:rPr>
          <w:rStyle w:val="a5"/>
        </w:rPr>
        <w:t>Учебный план определяет:</w:t>
      </w:r>
    </w:p>
    <w:p w:rsidR="003A2DEC" w:rsidRPr="000D33DD" w:rsidRDefault="003A2DEC" w:rsidP="003A2DEC">
      <w:pPr>
        <w:numPr>
          <w:ilvl w:val="0"/>
          <w:numId w:val="2"/>
        </w:numPr>
        <w:spacing w:before="100" w:beforeAutospacing="1" w:after="100" w:afterAutospacing="1"/>
      </w:pPr>
      <w:r w:rsidRPr="000D33DD">
        <w:t>структуру обязательных предметных областей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культура;</w:t>
      </w:r>
    </w:p>
    <w:p w:rsidR="003A2DEC" w:rsidRPr="000D33DD" w:rsidRDefault="003A2DEC" w:rsidP="003A2DEC">
      <w:pPr>
        <w:numPr>
          <w:ilvl w:val="0"/>
          <w:numId w:val="2"/>
        </w:numPr>
        <w:spacing w:before="100" w:beforeAutospacing="1" w:after="100" w:afterAutospacing="1"/>
      </w:pPr>
      <w:r w:rsidRPr="000D33DD">
        <w:t>перечень направлений внеурочной деятельности по классам (годам обучения);</w:t>
      </w:r>
    </w:p>
    <w:p w:rsidR="003A2DEC" w:rsidRPr="000D33DD" w:rsidRDefault="003A2DEC" w:rsidP="003A2DEC">
      <w:pPr>
        <w:numPr>
          <w:ilvl w:val="0"/>
          <w:numId w:val="2"/>
        </w:numPr>
        <w:spacing w:before="100" w:beforeAutospacing="1" w:after="100" w:afterAutospacing="1"/>
      </w:pPr>
      <w:r w:rsidRPr="000D33DD">
        <w:t>учебное время, отводимое на изучение предметов по классам (годам) обучения.</w:t>
      </w:r>
    </w:p>
    <w:p w:rsidR="003A2DEC" w:rsidRPr="000D33DD" w:rsidRDefault="003A2DEC" w:rsidP="003A2DEC">
      <w:pPr>
        <w:numPr>
          <w:ilvl w:val="0"/>
          <w:numId w:val="2"/>
        </w:numPr>
        <w:spacing w:before="100" w:beforeAutospacing="1" w:after="100" w:afterAutospacing="1"/>
      </w:pPr>
      <w:r w:rsidRPr="000D33DD">
        <w:t xml:space="preserve">общий объём нагрузки и максимальный объём аудиторной нагрузки </w:t>
      </w:r>
      <w:proofErr w:type="gramStart"/>
      <w:r w:rsidRPr="000D33DD">
        <w:t>обучающихся</w:t>
      </w:r>
      <w:proofErr w:type="gramEnd"/>
      <w:r w:rsidRPr="000D33DD">
        <w:t>.</w:t>
      </w:r>
    </w:p>
    <w:p w:rsidR="003A2DEC" w:rsidRPr="000D33DD" w:rsidRDefault="003A2DEC" w:rsidP="003A2DEC">
      <w:pPr>
        <w:pStyle w:val="a3"/>
      </w:pPr>
      <w:r w:rsidRPr="000D33DD"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3A2DEC" w:rsidRPr="000D33DD" w:rsidRDefault="003A2DEC" w:rsidP="00F574B5">
      <w:pPr>
        <w:ind w:firstLine="420"/>
        <w:jc w:val="center"/>
        <w:rPr>
          <w:color w:val="FF0000"/>
        </w:rPr>
      </w:pPr>
      <w:r w:rsidRPr="000D33DD">
        <w:rPr>
          <w:b/>
        </w:rPr>
        <w:lastRenderedPageBreak/>
        <w:t>Режим работы образовательного учреждения</w:t>
      </w:r>
      <w:r w:rsidRPr="000D33DD">
        <w:rPr>
          <w:color w:val="FF0000"/>
        </w:rPr>
        <w:t>.</w:t>
      </w:r>
    </w:p>
    <w:p w:rsidR="003A2DEC" w:rsidRPr="000D33DD" w:rsidRDefault="003A2DEC" w:rsidP="003A2DEC">
      <w:pPr>
        <w:ind w:firstLine="420"/>
        <w:jc w:val="both"/>
      </w:pPr>
      <w:r w:rsidRPr="000D33DD">
        <w:rPr>
          <w:color w:val="FF0000"/>
        </w:rPr>
        <w:t xml:space="preserve">   </w:t>
      </w:r>
      <w:r w:rsidR="00F574B5" w:rsidRPr="000D33DD">
        <w:t>В Уставе МОУ «</w:t>
      </w:r>
      <w:proofErr w:type="spellStart"/>
      <w:r w:rsidR="00F574B5" w:rsidRPr="000D33DD">
        <w:t>Большелеушинская</w:t>
      </w:r>
      <w:proofErr w:type="spellEnd"/>
      <w:r w:rsidR="00F574B5" w:rsidRPr="000D33DD">
        <w:t xml:space="preserve"> СОШ»</w:t>
      </w:r>
      <w:r w:rsidRPr="000D33DD">
        <w:t xml:space="preserve"> определяется режим деятельности начальной школы: Начало учебного года с 1 сентября, продолжительность учебного года для первоклассников 33 недели с пятидневной рабочей неделей и 35-минутными уроками</w:t>
      </w:r>
      <w:r w:rsidR="003C00F3">
        <w:t xml:space="preserve"> в первой четверти и 40 – минутными уроками во 2-4 четвертях</w:t>
      </w:r>
      <w:r w:rsidRPr="000D33DD">
        <w:t>. Во 2–4-х классах – 34 недели  с 6-дневной рабочей  недел</w:t>
      </w:r>
      <w:r w:rsidR="005F4EC0">
        <w:t>ей</w:t>
      </w:r>
      <w:r w:rsidR="007F6220" w:rsidRPr="000D33DD">
        <w:t xml:space="preserve"> и  продолжительностью уроков 40</w:t>
      </w:r>
      <w:r w:rsidRPr="000D33DD">
        <w:t xml:space="preserve"> минут. Продолжительность каникул в течение учебного года на первой ступени обучения составляет не менее 30 календарных дней, летом – не менее 8 недель. Для </w:t>
      </w:r>
      <w:proofErr w:type="gramStart"/>
      <w:r w:rsidRPr="000D33DD">
        <w:t>обучающихся</w:t>
      </w:r>
      <w:proofErr w:type="gramEnd"/>
      <w:r w:rsidRPr="000D33DD">
        <w:t xml:space="preserve"> в 1-ом классе – дополнительные недельные каникулы в феврале.</w:t>
      </w:r>
    </w:p>
    <w:p w:rsidR="003A2DEC" w:rsidRPr="000D33DD" w:rsidRDefault="003A2DEC" w:rsidP="003A2DEC">
      <w:pPr>
        <w:ind w:firstLine="420"/>
        <w:jc w:val="both"/>
      </w:pPr>
      <w:r w:rsidRPr="000D33DD">
        <w:t>     Требования в</w:t>
      </w:r>
      <w:r w:rsidR="005F4EC0">
        <w:t>ыбранного</w:t>
      </w:r>
      <w:r w:rsidR="007F6220" w:rsidRPr="000D33DD">
        <w:t xml:space="preserve"> школой УМК «Школа России</w:t>
      </w:r>
      <w:r w:rsidR="005F4EC0">
        <w:t>»</w:t>
      </w:r>
      <w:r w:rsidRPr="000D33DD">
        <w:t xml:space="preserve"> реализуются программами по предметам в урочном блоке </w:t>
      </w:r>
      <w:proofErr w:type="gramStart"/>
      <w:r w:rsidRPr="000D33DD">
        <w:t>на</w:t>
      </w:r>
      <w:proofErr w:type="gramEnd"/>
      <w:r w:rsidRPr="000D33DD">
        <w:t>:</w:t>
      </w:r>
    </w:p>
    <w:p w:rsidR="003A2DEC" w:rsidRPr="000D33DD" w:rsidRDefault="003A2DEC" w:rsidP="003A2DEC">
      <w:pPr>
        <w:ind w:firstLine="420"/>
        <w:jc w:val="both"/>
      </w:pPr>
      <w:r w:rsidRPr="000D33DD">
        <w:sym w:font="Times New Roman" w:char="F0B7"/>
      </w:r>
      <w:r w:rsidRPr="000D33DD">
        <w:t>     увеличение часов базового компонента по  математике 2-4  классы  по  1  часу, и  физической  культуре  во  2-4  классах по  1  часу;</w:t>
      </w:r>
    </w:p>
    <w:p w:rsidR="003A2DEC" w:rsidRPr="000D33DD" w:rsidRDefault="003A2DEC" w:rsidP="003A2DEC">
      <w:pPr>
        <w:ind w:firstLine="420"/>
        <w:jc w:val="both"/>
      </w:pPr>
      <w:r w:rsidRPr="000D33DD">
        <w:sym w:font="Times New Roman" w:char="F0B7"/>
      </w:r>
      <w:r w:rsidRPr="000D33DD">
        <w:t>     предмет  «Проектная  деятельность»  на  основе  учебников «Технология» (</w:t>
      </w:r>
      <w:proofErr w:type="spellStart"/>
      <w:r w:rsidRPr="000D33DD">
        <w:t>Н.И.Роговцева</w:t>
      </w:r>
      <w:proofErr w:type="spellEnd"/>
      <w:r w:rsidRPr="000D33DD">
        <w:t xml:space="preserve">  и  др.).</w:t>
      </w:r>
    </w:p>
    <w:p w:rsidR="003A2DEC" w:rsidRPr="000D33DD" w:rsidRDefault="003A2DEC" w:rsidP="003A2DEC">
      <w:pPr>
        <w:pStyle w:val="a3"/>
        <w:jc w:val="center"/>
        <w:rPr>
          <w:rStyle w:val="a5"/>
        </w:rPr>
      </w:pPr>
      <w:r w:rsidRPr="000D33DD">
        <w:rPr>
          <w:rStyle w:val="a5"/>
        </w:rPr>
        <w:t>Структура обязательных предметных областей, реализуемых Учебным планом</w:t>
      </w:r>
    </w:p>
    <w:p w:rsidR="003A2DEC" w:rsidRPr="000D33DD" w:rsidRDefault="007F6220" w:rsidP="003A2DEC">
      <w:pPr>
        <w:pStyle w:val="a3"/>
        <w:jc w:val="center"/>
      </w:pPr>
      <w:r w:rsidRPr="000D33DD">
        <w:rPr>
          <w:rStyle w:val="a5"/>
        </w:rPr>
        <w:t xml:space="preserve"> МОУ  «</w:t>
      </w:r>
      <w:proofErr w:type="spellStart"/>
      <w:r w:rsidRPr="000D33DD">
        <w:rPr>
          <w:rStyle w:val="a5"/>
        </w:rPr>
        <w:t>Большелеушинская</w:t>
      </w:r>
      <w:proofErr w:type="spellEnd"/>
      <w:r w:rsidR="003A2DEC" w:rsidRPr="000D33DD">
        <w:rPr>
          <w:rStyle w:val="a5"/>
        </w:rPr>
        <w:t xml:space="preserve">  СОШ»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Look w:val="04A0"/>
      </w:tblPr>
      <w:tblGrid>
        <w:gridCol w:w="404"/>
        <w:gridCol w:w="1888"/>
        <w:gridCol w:w="3681"/>
        <w:gridCol w:w="3442"/>
      </w:tblGrid>
      <w:tr w:rsidR="003A2DEC" w:rsidRPr="000D33DD" w:rsidTr="003A2DEC">
        <w:trPr>
          <w:tblCellSpacing w:w="0" w:type="dxa"/>
        </w:trPr>
        <w:tc>
          <w:tcPr>
            <w:tcW w:w="197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 xml:space="preserve">№ </w:t>
            </w:r>
            <w:proofErr w:type="spellStart"/>
            <w:proofErr w:type="gramStart"/>
            <w:r w:rsidRPr="000D33DD">
              <w:rPr>
                <w:rStyle w:val="a5"/>
              </w:rPr>
              <w:t>п</w:t>
            </w:r>
            <w:proofErr w:type="spellEnd"/>
            <w:proofErr w:type="gramEnd"/>
            <w:r w:rsidRPr="000D33DD">
              <w:rPr>
                <w:rStyle w:val="a5"/>
              </w:rPr>
              <w:t>/</w:t>
            </w:r>
            <w:proofErr w:type="spellStart"/>
            <w:r w:rsidRPr="000D33DD">
              <w:rPr>
                <w:rStyle w:val="a5"/>
              </w:rPr>
              <w:t>п</w:t>
            </w:r>
            <w:proofErr w:type="spellEnd"/>
          </w:p>
        </w:tc>
        <w:tc>
          <w:tcPr>
            <w:tcW w:w="92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>Предметные области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>Предметы</w:t>
            </w:r>
          </w:p>
        </w:tc>
      </w:tr>
      <w:tr w:rsidR="003A2DEC" w:rsidRPr="000D33DD" w:rsidTr="003A2D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3A2DEC" w:rsidRPr="000D33DD" w:rsidRDefault="003A2DEC"/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3A2DEC" w:rsidRPr="000D33DD" w:rsidRDefault="003A2DEC"/>
        </w:tc>
        <w:tc>
          <w:tcPr>
            <w:tcW w:w="200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>обязательная (инвариантная) часть</w:t>
            </w:r>
          </w:p>
        </w:tc>
        <w:tc>
          <w:tcPr>
            <w:tcW w:w="18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>часть, формируемая участниками образовательного процесса</w:t>
            </w:r>
            <w:r w:rsidR="007F6220" w:rsidRPr="000D33DD">
              <w:rPr>
                <w:rStyle w:val="a5"/>
              </w:rPr>
              <w:t xml:space="preserve"> использованием УМК «Школа России</w:t>
            </w:r>
            <w:r w:rsidRPr="000D33DD">
              <w:rPr>
                <w:rStyle w:val="a5"/>
              </w:rPr>
              <w:t>»</w:t>
            </w:r>
          </w:p>
        </w:tc>
      </w:tr>
      <w:tr w:rsidR="003A2DEC" w:rsidRPr="000D33DD" w:rsidTr="003A2D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rPr>
                <w:rStyle w:val="a5"/>
              </w:rPr>
              <w:t>Филология</w:t>
            </w:r>
          </w:p>
        </w:tc>
        <w:tc>
          <w:tcPr>
            <w:tcW w:w="200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pStyle w:val="a3"/>
            </w:pPr>
            <w:r w:rsidRPr="000D33DD">
              <w:t>- обучение грамоте</w:t>
            </w:r>
            <w:r w:rsidRPr="000D33DD">
              <w:br/>
              <w:t>- русский язык</w:t>
            </w:r>
            <w:r w:rsidRPr="000D33DD">
              <w:br/>
              <w:t>- литературное чтение</w:t>
            </w:r>
            <w:r w:rsidRPr="000D33DD">
              <w:br/>
              <w:t>- иностранный язык</w:t>
            </w:r>
          </w:p>
        </w:tc>
        <w:tc>
          <w:tcPr>
            <w:tcW w:w="18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 w:rsidP="007F6220">
            <w:pPr>
              <w:pStyle w:val="a3"/>
            </w:pPr>
            <w:r w:rsidRPr="000D33DD">
              <w:t xml:space="preserve">- Чтение и работа с информацией; </w:t>
            </w:r>
          </w:p>
        </w:tc>
      </w:tr>
      <w:tr w:rsidR="003A2DEC" w:rsidRPr="000D33DD" w:rsidTr="003A2D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rPr>
                <w:rStyle w:val="a5"/>
              </w:rPr>
              <w:t>Математика</w:t>
            </w:r>
          </w:p>
        </w:tc>
        <w:tc>
          <w:tcPr>
            <w:tcW w:w="200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t xml:space="preserve">- математика </w:t>
            </w:r>
          </w:p>
        </w:tc>
        <w:tc>
          <w:tcPr>
            <w:tcW w:w="18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pStyle w:val="a3"/>
            </w:pPr>
            <w:r w:rsidRPr="000D33DD">
              <w:t>- Математика и информатика;</w:t>
            </w:r>
            <w:r w:rsidRPr="000D33DD">
              <w:br/>
              <w:t>- Основы логики и комбинаторики;</w:t>
            </w:r>
            <w:r w:rsidRPr="000D33DD">
              <w:br/>
              <w:t>- Мир деятельности;</w:t>
            </w:r>
            <w:r w:rsidRPr="000D33DD">
              <w:br/>
              <w:t>- Математика и конструирование;</w:t>
            </w:r>
          </w:p>
        </w:tc>
      </w:tr>
      <w:tr w:rsidR="003A2DEC" w:rsidRPr="000D33DD" w:rsidTr="003A2D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pStyle w:val="a3"/>
            </w:pPr>
            <w:r w:rsidRPr="000D33DD">
              <w:rPr>
                <w:rStyle w:val="a5"/>
              </w:rPr>
              <w:t>Обществознание и</w:t>
            </w:r>
            <w:r w:rsidRPr="000D33DD">
              <w:br/>
            </w:r>
            <w:r w:rsidRPr="000D33DD">
              <w:rPr>
                <w:rStyle w:val="a5"/>
              </w:rPr>
              <w:t>естествознание</w:t>
            </w:r>
          </w:p>
        </w:tc>
        <w:tc>
          <w:tcPr>
            <w:tcW w:w="200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t>- окружающий мир</w:t>
            </w:r>
          </w:p>
        </w:tc>
        <w:tc>
          <w:tcPr>
            <w:tcW w:w="18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pStyle w:val="a3"/>
            </w:pPr>
            <w:r w:rsidRPr="000D33DD">
              <w:t>- ОБЖ;</w:t>
            </w:r>
            <w:r w:rsidRPr="000D33DD">
              <w:br/>
              <w:t>- Мир вокруг нас;</w:t>
            </w:r>
            <w:r w:rsidRPr="000D33DD">
              <w:br/>
              <w:t>- Чтение и работа с информацией</w:t>
            </w:r>
          </w:p>
        </w:tc>
      </w:tr>
      <w:tr w:rsidR="003A2DEC" w:rsidRPr="000D33DD" w:rsidTr="003A2D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pStyle w:val="a3"/>
            </w:pPr>
            <w:r w:rsidRPr="000D33DD">
              <w:rPr>
                <w:rStyle w:val="a5"/>
              </w:rPr>
              <w:t>Основы</w:t>
            </w:r>
            <w:r w:rsidRPr="000D33DD">
              <w:br/>
            </w:r>
            <w:r w:rsidRPr="000D33DD">
              <w:rPr>
                <w:rStyle w:val="a5"/>
              </w:rPr>
              <w:t>духовно-</w:t>
            </w:r>
            <w:r w:rsidRPr="000D33DD">
              <w:br/>
            </w:r>
            <w:r w:rsidRPr="000D33DD">
              <w:rPr>
                <w:rStyle w:val="a5"/>
              </w:rPr>
              <w:t>нравственной</w:t>
            </w:r>
            <w:r w:rsidRPr="000D33DD">
              <w:br/>
            </w:r>
            <w:r w:rsidRPr="000D33DD">
              <w:rPr>
                <w:rStyle w:val="a5"/>
              </w:rPr>
              <w:t>культуры</w:t>
            </w:r>
            <w:r w:rsidRPr="000D33DD">
              <w:t xml:space="preserve"> </w:t>
            </w:r>
            <w:r w:rsidRPr="000D33DD">
              <w:rPr>
                <w:rStyle w:val="a5"/>
              </w:rPr>
              <w:t>народов России</w:t>
            </w:r>
          </w:p>
        </w:tc>
        <w:tc>
          <w:tcPr>
            <w:tcW w:w="200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pStyle w:val="a3"/>
            </w:pPr>
            <w:r w:rsidRPr="000D33DD">
              <w:t>- основы духовно-нравственной культуры народов России</w:t>
            </w:r>
          </w:p>
        </w:tc>
        <w:tc>
          <w:tcPr>
            <w:tcW w:w="18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t>- Мировая художественная культура</w:t>
            </w:r>
          </w:p>
        </w:tc>
      </w:tr>
      <w:tr w:rsidR="003A2DEC" w:rsidRPr="000D33DD" w:rsidTr="003A2D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rPr>
                <w:rStyle w:val="a5"/>
              </w:rPr>
              <w:t>Искусство</w:t>
            </w:r>
          </w:p>
        </w:tc>
        <w:tc>
          <w:tcPr>
            <w:tcW w:w="200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pStyle w:val="a3"/>
            </w:pPr>
            <w:r w:rsidRPr="000D33DD">
              <w:t>- изобразительное искусство</w:t>
            </w:r>
            <w:r w:rsidRPr="000D33DD">
              <w:br/>
              <w:t>- музыка</w:t>
            </w:r>
          </w:p>
        </w:tc>
        <w:tc>
          <w:tcPr>
            <w:tcW w:w="18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pStyle w:val="a3"/>
            </w:pPr>
            <w:r w:rsidRPr="000D33DD">
              <w:t>- Мировая художественная культура;</w:t>
            </w:r>
            <w:r w:rsidRPr="000D33DD">
              <w:br/>
              <w:t>- Чтение и работа с информацией</w:t>
            </w:r>
          </w:p>
        </w:tc>
      </w:tr>
      <w:tr w:rsidR="003A2DEC" w:rsidRPr="000D33DD" w:rsidTr="003A2D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rPr>
                <w:rStyle w:val="a5"/>
              </w:rPr>
              <w:t>Технология</w:t>
            </w:r>
          </w:p>
        </w:tc>
        <w:tc>
          <w:tcPr>
            <w:tcW w:w="200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t>- технология</w:t>
            </w:r>
          </w:p>
        </w:tc>
        <w:tc>
          <w:tcPr>
            <w:tcW w:w="18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t>- Проектная деятельность</w:t>
            </w:r>
          </w:p>
        </w:tc>
      </w:tr>
      <w:tr w:rsidR="003A2DEC" w:rsidRPr="000D33DD" w:rsidTr="003A2D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jc w:val="center"/>
            </w:pPr>
            <w:r w:rsidRPr="000D33DD">
              <w:rPr>
                <w:rStyle w:val="a5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pPr>
              <w:pStyle w:val="a3"/>
            </w:pPr>
            <w:r w:rsidRPr="000D33DD">
              <w:rPr>
                <w:rStyle w:val="a5"/>
              </w:rPr>
              <w:t>Физическая</w:t>
            </w:r>
            <w:r w:rsidRPr="000D33DD">
              <w:t xml:space="preserve"> </w:t>
            </w:r>
            <w:r w:rsidRPr="000D33DD">
              <w:rPr>
                <w:rStyle w:val="a5"/>
              </w:rPr>
              <w:t>Культура</w:t>
            </w:r>
          </w:p>
        </w:tc>
        <w:tc>
          <w:tcPr>
            <w:tcW w:w="200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t>- физическая культура</w:t>
            </w:r>
          </w:p>
        </w:tc>
        <w:tc>
          <w:tcPr>
            <w:tcW w:w="18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DEC" w:rsidRPr="000D33DD" w:rsidRDefault="003A2DEC">
            <w:r w:rsidRPr="000D33DD">
              <w:t> </w:t>
            </w:r>
          </w:p>
        </w:tc>
      </w:tr>
    </w:tbl>
    <w:p w:rsidR="003A2DEC" w:rsidRPr="000D33DD" w:rsidRDefault="003A2DEC" w:rsidP="003A2DEC">
      <w:pPr>
        <w:pStyle w:val="a3"/>
      </w:pPr>
      <w:r w:rsidRPr="000D33DD">
        <w:t xml:space="preserve">      При определении структуры  учебного плана учитывалось, что особую роль в образовании младших школьников играют интегрированные   курсы: окружающий мир (естествознание и обществознание), обучение грамоте, курсы, обеспечивающие успешную социализацию обучающихся (риторика, ОБЖ, проектная деятельность, мир деятельности и пр.). </w:t>
      </w:r>
    </w:p>
    <w:p w:rsidR="003A2DEC" w:rsidRPr="000D33DD" w:rsidRDefault="003A2DEC" w:rsidP="003A2DEC">
      <w:pPr>
        <w:pStyle w:val="a3"/>
      </w:pPr>
      <w:r w:rsidRPr="000D33DD">
        <w:t>Количество уче</w:t>
      </w:r>
      <w:r w:rsidR="003C00F3">
        <w:t xml:space="preserve">бных занятий за 4 учебных года </w:t>
      </w:r>
      <w:r w:rsidRPr="000D33DD">
        <w:t xml:space="preserve"> может составля</w:t>
      </w:r>
      <w:r w:rsidR="00A84AEE" w:rsidRPr="000D33DD">
        <w:t xml:space="preserve">ть </w:t>
      </w:r>
      <w:r w:rsidR="003C00F3">
        <w:t xml:space="preserve"> </w:t>
      </w:r>
      <w:r w:rsidR="00A84AEE" w:rsidRPr="000D33DD">
        <w:t>2652</w:t>
      </w:r>
      <w:r w:rsidRPr="000D33DD">
        <w:t xml:space="preserve"> часов. </w:t>
      </w:r>
    </w:p>
    <w:p w:rsidR="003A2DEC" w:rsidRPr="000D33DD" w:rsidRDefault="003A2DEC" w:rsidP="003A2DEC">
      <w:pPr>
        <w:pStyle w:val="a3"/>
      </w:pPr>
      <w:r w:rsidRPr="000D33DD">
        <w:t xml:space="preserve">         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 проводится в пределах максимал</w:t>
      </w:r>
      <w:r w:rsidR="003C00F3">
        <w:t>ьно допустимой нагрузки обучающихся</w:t>
      </w:r>
      <w:r w:rsidRPr="000D33DD">
        <w:t xml:space="preserve"> (в соответствии с санитарно-гигиеническими требованиями).</w:t>
      </w:r>
      <w:r w:rsidRPr="000D33DD">
        <w:br/>
        <w:t xml:space="preserve">Часть, формируемая участниками образовательного процесса, включает в себя также внеурочную деятельность. </w:t>
      </w:r>
    </w:p>
    <w:p w:rsidR="003A2DEC" w:rsidRPr="000D33DD" w:rsidRDefault="003A2DEC" w:rsidP="003A2DEC">
      <w:pPr>
        <w:pStyle w:val="a3"/>
      </w:pPr>
      <w:r w:rsidRPr="000D33DD">
        <w:t xml:space="preserve">            </w:t>
      </w:r>
      <w:proofErr w:type="gramStart"/>
      <w:r w:rsidRPr="000D33DD">
        <w:t>Внеурочная деятельность, осуществляемая во второй половине дня, организуется по направлениям развития личности (духовно-нравственное</w:t>
      </w:r>
      <w:r w:rsidRPr="003C00F3">
        <w:t xml:space="preserve">, социальное, </w:t>
      </w:r>
      <w:proofErr w:type="spellStart"/>
      <w:r w:rsidRPr="003C00F3">
        <w:t>общеинтеллектуальное</w:t>
      </w:r>
      <w:proofErr w:type="spellEnd"/>
      <w:r w:rsidRPr="003C00F3">
        <w:t>, общекультурное, спортивно-оздоровительное</w:t>
      </w:r>
      <w:r w:rsidR="007F6220" w:rsidRPr="003C00F3">
        <w:t xml:space="preserve">, проектная деятельность </w:t>
      </w:r>
      <w:r w:rsidRPr="003C00F3">
        <w:t>) в таких формах как проектная и исследовательская деятельность</w:t>
      </w:r>
      <w:r w:rsidRPr="000D33DD">
        <w:t xml:space="preserve">, экскурсии, кружки, олимпиады, интеллектуальные марафоны, трудовая  деятельность,, секции, соревнования и т. д. </w:t>
      </w:r>
      <w:r w:rsidRPr="000D33DD">
        <w:br/>
        <w:t>Время, отводимое на внеурочную д</w:t>
      </w:r>
      <w:r w:rsidR="00F574B5" w:rsidRPr="000D33DD">
        <w:t xml:space="preserve">еятельность, составляет до 1350 </w:t>
      </w:r>
      <w:r w:rsidRPr="000D33DD">
        <w:t>часов.</w:t>
      </w:r>
      <w:proofErr w:type="gramEnd"/>
      <w:r w:rsidRPr="000D33DD">
        <w:t xml:space="preserve"> Данные занятия проводятся по выбору обучающихся и их семей в   соответствии  с  направлениями,  указанными в  лицензии  школы</w:t>
      </w:r>
      <w:r w:rsidR="007F6220" w:rsidRPr="000D33DD">
        <w:t>.</w:t>
      </w:r>
    </w:p>
    <w:p w:rsidR="003A2DEC" w:rsidRPr="000D33DD" w:rsidRDefault="003A2DEC" w:rsidP="003A2DEC">
      <w:pPr>
        <w:pStyle w:val="a3"/>
      </w:pPr>
      <w:r w:rsidRPr="000D33DD">
        <w:t xml:space="preserve">   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A84AEE" w:rsidRPr="000D33DD" w:rsidRDefault="00A84AEE" w:rsidP="00A84AE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D33DD">
        <w:rPr>
          <w:rFonts w:ascii="Times New Roman" w:hAnsi="Times New Roman"/>
          <w:sz w:val="24"/>
          <w:szCs w:val="24"/>
        </w:rPr>
        <w:t xml:space="preserve">Учебный план </w:t>
      </w:r>
    </w:p>
    <w:p w:rsidR="00A84AEE" w:rsidRPr="000D33DD" w:rsidRDefault="00A84AEE" w:rsidP="00A84AE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D33DD">
        <w:rPr>
          <w:rFonts w:ascii="Times New Roman" w:hAnsi="Times New Roman"/>
          <w:sz w:val="24"/>
          <w:szCs w:val="24"/>
        </w:rPr>
        <w:t xml:space="preserve">муниципального общеобразовательного учреждения </w:t>
      </w:r>
    </w:p>
    <w:p w:rsidR="00A84AEE" w:rsidRPr="000D33DD" w:rsidRDefault="00A84AEE" w:rsidP="00A84AE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D33DD">
        <w:rPr>
          <w:rFonts w:ascii="Times New Roman" w:hAnsi="Times New Roman"/>
          <w:sz w:val="24"/>
          <w:szCs w:val="24"/>
        </w:rPr>
        <w:t>«</w:t>
      </w:r>
      <w:proofErr w:type="spellStart"/>
      <w:r w:rsidRPr="000D33DD">
        <w:rPr>
          <w:rFonts w:ascii="Times New Roman" w:hAnsi="Times New Roman"/>
          <w:sz w:val="24"/>
          <w:szCs w:val="24"/>
        </w:rPr>
        <w:t>Большелеушинская</w:t>
      </w:r>
      <w:proofErr w:type="spellEnd"/>
      <w:r w:rsidRPr="000D33DD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A84AEE" w:rsidRPr="000D33DD" w:rsidRDefault="00A84AEE" w:rsidP="00A84AE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D33DD">
        <w:rPr>
          <w:rFonts w:ascii="Times New Roman" w:hAnsi="Times New Roman"/>
          <w:sz w:val="24"/>
          <w:szCs w:val="24"/>
        </w:rPr>
        <w:t>на 2011 – 2012 учебный год</w:t>
      </w:r>
    </w:p>
    <w:tbl>
      <w:tblPr>
        <w:tblW w:w="8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590"/>
        <w:gridCol w:w="555"/>
        <w:gridCol w:w="820"/>
        <w:gridCol w:w="3938"/>
        <w:gridCol w:w="595"/>
        <w:gridCol w:w="595"/>
        <w:gridCol w:w="595"/>
        <w:gridCol w:w="599"/>
      </w:tblGrid>
      <w:tr w:rsidR="00A84AEE" w:rsidRPr="000D33DD" w:rsidTr="00A84AEE">
        <w:trPr>
          <w:gridAfter w:val="4"/>
          <w:wAfter w:w="2384" w:type="dxa"/>
          <w:cantSplit/>
          <w:trHeight w:val="317"/>
        </w:trPr>
        <w:tc>
          <w:tcPr>
            <w:tcW w:w="486" w:type="dxa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/>
                <w:bCs/>
                <w:szCs w:val="24"/>
              </w:rPr>
            </w:pPr>
            <w:r w:rsidRPr="000D33DD">
              <w:rPr>
                <w:b/>
                <w:bCs/>
                <w:szCs w:val="24"/>
              </w:rPr>
              <w:t>№/</w:t>
            </w:r>
            <w:proofErr w:type="spellStart"/>
            <w:proofErr w:type="gramStart"/>
            <w:r w:rsidRPr="000D33DD">
              <w:rPr>
                <w:b/>
                <w:b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65" w:type="dxa"/>
            <w:gridSpan w:val="3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bCs/>
                <w:szCs w:val="24"/>
              </w:rPr>
            </w:pPr>
            <w:r w:rsidRPr="000D33DD">
              <w:rPr>
                <w:b/>
                <w:bCs/>
                <w:szCs w:val="24"/>
              </w:rPr>
              <w:t>Образовательная область</w:t>
            </w:r>
          </w:p>
        </w:tc>
        <w:tc>
          <w:tcPr>
            <w:tcW w:w="3938" w:type="dxa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bCs/>
                <w:szCs w:val="24"/>
              </w:rPr>
            </w:pPr>
            <w:r w:rsidRPr="000D33DD">
              <w:rPr>
                <w:b/>
                <w:bCs/>
                <w:szCs w:val="24"/>
              </w:rPr>
              <w:t>Федеральный компонент</w:t>
            </w:r>
          </w:p>
        </w:tc>
      </w:tr>
      <w:tr w:rsidR="00A84AEE" w:rsidRPr="000D33DD" w:rsidTr="00A84AEE">
        <w:trPr>
          <w:cantSplit/>
          <w:trHeight w:val="96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/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</w:p>
        </w:tc>
        <w:tc>
          <w:tcPr>
            <w:tcW w:w="3938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2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3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4</w:t>
            </w:r>
          </w:p>
        </w:tc>
      </w:tr>
      <w:tr w:rsidR="00A84AEE" w:rsidRPr="000D33DD" w:rsidTr="00F574B5">
        <w:trPr>
          <w:cantSplit/>
          <w:trHeight w:val="69"/>
        </w:trPr>
        <w:tc>
          <w:tcPr>
            <w:tcW w:w="486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/>
                <w:szCs w:val="24"/>
              </w:rPr>
            </w:pPr>
          </w:p>
        </w:tc>
        <w:tc>
          <w:tcPr>
            <w:tcW w:w="590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97" w:type="dxa"/>
            <w:gridSpan w:val="7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/>
                <w:bCs/>
                <w:szCs w:val="24"/>
              </w:rPr>
            </w:pPr>
            <w:r w:rsidRPr="000D33DD">
              <w:rPr>
                <w:b/>
                <w:bCs/>
                <w:szCs w:val="24"/>
              </w:rPr>
              <w:t>Федеральный компонент</w:t>
            </w:r>
          </w:p>
        </w:tc>
      </w:tr>
      <w:tr w:rsidR="00A84AEE" w:rsidRPr="000D33DD" w:rsidTr="00A84AEE">
        <w:trPr>
          <w:cantSplit/>
          <w:trHeight w:val="64"/>
        </w:trPr>
        <w:tc>
          <w:tcPr>
            <w:tcW w:w="486" w:type="dxa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1.</w:t>
            </w:r>
          </w:p>
        </w:tc>
        <w:tc>
          <w:tcPr>
            <w:tcW w:w="1965" w:type="dxa"/>
            <w:gridSpan w:val="3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Филология</w:t>
            </w: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Русский язык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5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3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3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3</w:t>
            </w:r>
          </w:p>
        </w:tc>
      </w:tr>
      <w:tr w:rsidR="00A84AEE" w:rsidRPr="000D33DD" w:rsidTr="00A84AEE">
        <w:trPr>
          <w:cantSplit/>
          <w:trHeight w:val="64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Литература/Чтение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4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  <w:lang w:val="en-US"/>
              </w:rPr>
            </w:pPr>
            <w:r w:rsidRPr="000D33DD">
              <w:rPr>
                <w:szCs w:val="24"/>
                <w:lang w:val="en-US"/>
              </w:rPr>
              <w:t>2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  <w:lang w:val="en-US"/>
              </w:rPr>
            </w:pPr>
            <w:r w:rsidRPr="000D33DD">
              <w:rPr>
                <w:szCs w:val="24"/>
                <w:lang w:val="en-US"/>
              </w:rPr>
              <w:t>2</w:t>
            </w:r>
          </w:p>
        </w:tc>
      </w:tr>
      <w:tr w:rsidR="00A84AEE" w:rsidRPr="000D33DD" w:rsidTr="00A84AEE">
        <w:trPr>
          <w:cantSplit/>
          <w:trHeight w:val="64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Иностранный язык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</w:tr>
      <w:tr w:rsidR="00A84AEE" w:rsidRPr="000D33DD" w:rsidTr="00A84AEE">
        <w:trPr>
          <w:cantSplit/>
          <w:trHeight w:val="97"/>
        </w:trPr>
        <w:tc>
          <w:tcPr>
            <w:tcW w:w="486" w:type="dxa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2.</w:t>
            </w:r>
          </w:p>
        </w:tc>
        <w:tc>
          <w:tcPr>
            <w:tcW w:w="1965" w:type="dxa"/>
            <w:gridSpan w:val="3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 xml:space="preserve">Математика </w:t>
            </w: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 xml:space="preserve">Математика 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4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4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4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4</w:t>
            </w:r>
          </w:p>
        </w:tc>
      </w:tr>
      <w:tr w:rsidR="00A84AEE" w:rsidRPr="000D33DD" w:rsidTr="00A84AEE">
        <w:trPr>
          <w:cantSplit/>
          <w:trHeight w:val="97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 xml:space="preserve">Алгебра 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97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 xml:space="preserve">Геометрия 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96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Информатика и ИКТ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50"/>
        </w:trPr>
        <w:tc>
          <w:tcPr>
            <w:tcW w:w="486" w:type="dxa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3.</w:t>
            </w:r>
          </w:p>
        </w:tc>
        <w:tc>
          <w:tcPr>
            <w:tcW w:w="1965" w:type="dxa"/>
            <w:gridSpan w:val="3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Обществознание</w:t>
            </w: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История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47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Обществознание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47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Мировая художественная культура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39"/>
        </w:trPr>
        <w:tc>
          <w:tcPr>
            <w:tcW w:w="486" w:type="dxa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4.</w:t>
            </w:r>
          </w:p>
        </w:tc>
        <w:tc>
          <w:tcPr>
            <w:tcW w:w="1965" w:type="dxa"/>
            <w:gridSpan w:val="3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Естествознание</w:t>
            </w: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География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39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Окружающий мир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</w:tr>
      <w:tr w:rsidR="00A84AEE" w:rsidRPr="000D33DD" w:rsidTr="00A84AEE">
        <w:trPr>
          <w:cantSplit/>
          <w:trHeight w:val="39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Биология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39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Физика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39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Химия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39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 xml:space="preserve">Природоведение 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97"/>
        </w:trPr>
        <w:tc>
          <w:tcPr>
            <w:tcW w:w="486" w:type="dxa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5.</w:t>
            </w:r>
          </w:p>
        </w:tc>
        <w:tc>
          <w:tcPr>
            <w:tcW w:w="1965" w:type="dxa"/>
            <w:gridSpan w:val="3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Искусство</w:t>
            </w: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Музыка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</w:tr>
      <w:tr w:rsidR="00A84AEE" w:rsidRPr="000D33DD" w:rsidTr="00A84AEE">
        <w:trPr>
          <w:cantSplit/>
          <w:trHeight w:val="96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</w:tr>
      <w:tr w:rsidR="00A84AEE" w:rsidRPr="000D33DD" w:rsidTr="00A84AEE">
        <w:trPr>
          <w:cantSplit/>
          <w:trHeight w:val="97"/>
        </w:trPr>
        <w:tc>
          <w:tcPr>
            <w:tcW w:w="486" w:type="dxa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6.</w:t>
            </w:r>
          </w:p>
        </w:tc>
        <w:tc>
          <w:tcPr>
            <w:tcW w:w="1965" w:type="dxa"/>
            <w:gridSpan w:val="3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Физическая культура</w:t>
            </w: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Физкультура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3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  <w:lang w:val="en-US"/>
              </w:rPr>
            </w:pPr>
            <w:r w:rsidRPr="000D33DD">
              <w:rPr>
                <w:szCs w:val="24"/>
                <w:lang w:val="en-US"/>
              </w:rPr>
              <w:t>3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  <w:lang w:val="en-US"/>
              </w:rPr>
            </w:pPr>
            <w:r w:rsidRPr="000D33DD">
              <w:rPr>
                <w:szCs w:val="24"/>
                <w:lang w:val="en-US"/>
              </w:rPr>
              <w:t>3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  <w:lang w:val="en-US"/>
              </w:rPr>
            </w:pPr>
            <w:r w:rsidRPr="000D33DD">
              <w:rPr>
                <w:szCs w:val="24"/>
                <w:lang w:val="en-US"/>
              </w:rPr>
              <w:t>3</w:t>
            </w:r>
          </w:p>
        </w:tc>
      </w:tr>
      <w:tr w:rsidR="00A84AEE" w:rsidRPr="000D33DD" w:rsidTr="00A84AEE">
        <w:trPr>
          <w:cantSplit/>
          <w:trHeight w:val="96"/>
        </w:trPr>
        <w:tc>
          <w:tcPr>
            <w:tcW w:w="486" w:type="dxa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Основы безопасности жизнедеятельности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97"/>
        </w:trPr>
        <w:tc>
          <w:tcPr>
            <w:tcW w:w="486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7.</w:t>
            </w:r>
          </w:p>
        </w:tc>
        <w:tc>
          <w:tcPr>
            <w:tcW w:w="1965" w:type="dxa"/>
            <w:gridSpan w:val="3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szCs w:val="24"/>
              </w:rPr>
              <w:t>Технология</w:t>
            </w:r>
          </w:p>
        </w:tc>
        <w:tc>
          <w:tcPr>
            <w:tcW w:w="3938" w:type="dxa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Технология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</w:tr>
      <w:tr w:rsidR="00A84AEE" w:rsidRPr="000D33DD" w:rsidTr="00A84AEE">
        <w:trPr>
          <w:trHeight w:val="69"/>
        </w:trPr>
        <w:tc>
          <w:tcPr>
            <w:tcW w:w="6389" w:type="dxa"/>
            <w:gridSpan w:val="5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0D33DD">
              <w:rPr>
                <w:b/>
                <w:szCs w:val="24"/>
              </w:rPr>
              <w:t>ИТОГО: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21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19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20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20</w:t>
            </w:r>
          </w:p>
        </w:tc>
      </w:tr>
      <w:tr w:rsidR="00A84AEE" w:rsidRPr="000D33DD" w:rsidTr="00A84AEE">
        <w:trPr>
          <w:cantSplit/>
          <w:trHeight w:val="69"/>
        </w:trPr>
        <w:tc>
          <w:tcPr>
            <w:tcW w:w="6389" w:type="dxa"/>
            <w:gridSpan w:val="5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Компонент образовательного учреждения</w:t>
            </w:r>
          </w:p>
        </w:tc>
        <w:tc>
          <w:tcPr>
            <w:tcW w:w="2384" w:type="dxa"/>
            <w:gridSpan w:val="4"/>
          </w:tcPr>
          <w:p w:rsidR="00A84AEE" w:rsidRPr="000D33DD" w:rsidRDefault="00A84AEE" w:rsidP="00A84AEE">
            <w:pPr>
              <w:pStyle w:val="a8"/>
              <w:spacing w:line="276" w:lineRule="auto"/>
              <w:rPr>
                <w:b/>
                <w:szCs w:val="24"/>
              </w:rPr>
            </w:pPr>
          </w:p>
        </w:tc>
      </w:tr>
      <w:tr w:rsidR="00A84AEE" w:rsidRPr="000D33DD" w:rsidTr="00A84AEE">
        <w:trPr>
          <w:cantSplit/>
          <w:trHeight w:val="32"/>
        </w:trPr>
        <w:tc>
          <w:tcPr>
            <w:tcW w:w="1631" w:type="dxa"/>
            <w:gridSpan w:val="3"/>
            <w:vMerge w:val="restart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2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3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4</w:t>
            </w:r>
          </w:p>
        </w:tc>
      </w:tr>
      <w:tr w:rsidR="00A84AEE" w:rsidRPr="000D33DD" w:rsidTr="00A84AEE">
        <w:trPr>
          <w:cantSplit/>
          <w:trHeight w:val="32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Основы знаний в области обороны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32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История ХМАО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32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География ХМАО и экология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32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Информатика и ИКТ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</w:tr>
      <w:tr w:rsidR="00A84AEE" w:rsidRPr="000D33DD" w:rsidTr="00A84AEE">
        <w:trPr>
          <w:cantSplit/>
          <w:trHeight w:val="154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Технология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154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География ХМА</w:t>
            </w:r>
            <w:proofErr w:type="gramStart"/>
            <w:r w:rsidRPr="000D33DD">
              <w:rPr>
                <w:bCs/>
                <w:szCs w:val="24"/>
              </w:rPr>
              <w:t>О-</w:t>
            </w:r>
            <w:proofErr w:type="gramEnd"/>
            <w:r w:rsidRPr="000D33DD">
              <w:rPr>
                <w:bCs/>
                <w:szCs w:val="24"/>
              </w:rPr>
              <w:t xml:space="preserve"> </w:t>
            </w:r>
            <w:proofErr w:type="spellStart"/>
            <w:r w:rsidRPr="000D33DD">
              <w:rPr>
                <w:bCs/>
                <w:szCs w:val="24"/>
              </w:rPr>
              <w:t>Югры</w:t>
            </w:r>
            <w:proofErr w:type="spellEnd"/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154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Мы – дети природы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</w:tr>
      <w:tr w:rsidR="00A84AEE" w:rsidRPr="000D33DD" w:rsidTr="00A84AEE">
        <w:trPr>
          <w:cantSplit/>
          <w:trHeight w:val="154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Русский язык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</w:tr>
      <w:tr w:rsidR="00A84AEE" w:rsidRPr="000D33DD" w:rsidTr="00A84AEE">
        <w:trPr>
          <w:cantSplit/>
          <w:trHeight w:val="21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Литература/Чтение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2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</w:tr>
      <w:tr w:rsidR="00A84AEE" w:rsidRPr="000D33DD" w:rsidTr="00A84AEE">
        <w:trPr>
          <w:cantSplit/>
          <w:trHeight w:val="21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Биология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21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Математика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</w:tr>
      <w:tr w:rsidR="00A84AEE" w:rsidRPr="000D33DD" w:rsidTr="00A84AEE">
        <w:trPr>
          <w:cantSplit/>
          <w:trHeight w:val="21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Художественный труд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64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Физика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64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Химия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64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Основы безопасности жизнедеятельности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  <w:r w:rsidRPr="000D33DD">
              <w:rPr>
                <w:szCs w:val="24"/>
              </w:rPr>
              <w:t>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64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География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64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proofErr w:type="spellStart"/>
            <w:r w:rsidRPr="000D33DD">
              <w:rPr>
                <w:bCs/>
                <w:szCs w:val="24"/>
              </w:rPr>
              <w:t>Предпрофильная</w:t>
            </w:r>
            <w:proofErr w:type="spellEnd"/>
            <w:r w:rsidRPr="000D33DD">
              <w:rPr>
                <w:bCs/>
                <w:szCs w:val="24"/>
              </w:rPr>
              <w:t xml:space="preserve"> подготовка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64"/>
        </w:trPr>
        <w:tc>
          <w:tcPr>
            <w:tcW w:w="1631" w:type="dxa"/>
            <w:gridSpan w:val="3"/>
            <w:vMerge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58" w:type="dxa"/>
            <w:gridSpan w:val="2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Cs/>
                <w:szCs w:val="24"/>
              </w:rPr>
            </w:pPr>
            <w:r w:rsidRPr="000D33DD">
              <w:rPr>
                <w:bCs/>
                <w:szCs w:val="24"/>
              </w:rPr>
              <w:t>Элективные курсы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A84AEE" w:rsidRPr="000D33DD" w:rsidTr="00A84AEE">
        <w:trPr>
          <w:cantSplit/>
          <w:trHeight w:val="64"/>
        </w:trPr>
        <w:tc>
          <w:tcPr>
            <w:tcW w:w="6389" w:type="dxa"/>
            <w:gridSpan w:val="5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/>
                <w:bCs/>
                <w:szCs w:val="24"/>
              </w:rPr>
            </w:pPr>
            <w:r w:rsidRPr="000D33DD">
              <w:rPr>
                <w:b/>
                <w:szCs w:val="24"/>
              </w:rPr>
              <w:t>ИТОГО: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7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6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6</w:t>
            </w:r>
          </w:p>
        </w:tc>
      </w:tr>
      <w:tr w:rsidR="00A84AEE" w:rsidRPr="000D33DD" w:rsidTr="00A84AEE">
        <w:trPr>
          <w:cantSplit/>
          <w:trHeight w:val="64"/>
        </w:trPr>
        <w:tc>
          <w:tcPr>
            <w:tcW w:w="6389" w:type="dxa"/>
            <w:gridSpan w:val="5"/>
          </w:tcPr>
          <w:p w:rsidR="00A84AEE" w:rsidRPr="000D33DD" w:rsidRDefault="00A84AEE" w:rsidP="00CC30AB">
            <w:pPr>
              <w:pStyle w:val="a8"/>
              <w:spacing w:line="276" w:lineRule="auto"/>
              <w:jc w:val="left"/>
              <w:rPr>
                <w:b/>
                <w:bCs/>
                <w:szCs w:val="24"/>
              </w:rPr>
            </w:pPr>
            <w:r w:rsidRPr="000D33DD">
              <w:rPr>
                <w:b/>
                <w:bCs/>
                <w:szCs w:val="24"/>
              </w:rPr>
              <w:t>Предельно допустимая нагрузка при 6- дневной учебной неделе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21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26</w:t>
            </w:r>
          </w:p>
        </w:tc>
        <w:tc>
          <w:tcPr>
            <w:tcW w:w="595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26</w:t>
            </w:r>
          </w:p>
        </w:tc>
        <w:tc>
          <w:tcPr>
            <w:tcW w:w="599" w:type="dxa"/>
          </w:tcPr>
          <w:p w:rsidR="00A84AEE" w:rsidRPr="000D33DD" w:rsidRDefault="00A84AEE" w:rsidP="00CC30AB">
            <w:pPr>
              <w:pStyle w:val="a8"/>
              <w:spacing w:line="276" w:lineRule="auto"/>
              <w:rPr>
                <w:b/>
                <w:szCs w:val="24"/>
              </w:rPr>
            </w:pPr>
            <w:r w:rsidRPr="000D33DD">
              <w:rPr>
                <w:b/>
                <w:szCs w:val="24"/>
              </w:rPr>
              <w:t>26</w:t>
            </w:r>
          </w:p>
        </w:tc>
      </w:tr>
    </w:tbl>
    <w:p w:rsidR="00F574B5" w:rsidRPr="000D33DD" w:rsidRDefault="00F574B5" w:rsidP="00F574B5">
      <w:pPr>
        <w:ind w:firstLine="720"/>
        <w:jc w:val="both"/>
      </w:pPr>
      <w:r w:rsidRPr="000D33DD">
        <w:t xml:space="preserve">Учебная нагрузка и режим занятий обучающихся школы определяется в соответствии  с  действующими санитарными нормами. Длительность урока – 40 минут, перемен – 10-15 минут. 5- </w:t>
      </w:r>
      <w:proofErr w:type="spellStart"/>
      <w:r w:rsidRPr="000D33DD">
        <w:t>ти</w:t>
      </w:r>
      <w:proofErr w:type="spellEnd"/>
      <w:r w:rsidRPr="000D33DD">
        <w:t xml:space="preserve"> дневная рабочая неделя в 1 классе и 6-ти дневная во 2-4 классах. Продолжительность уроков в 1 классе – 35 минут,  сентябрь – октябрь – 3 урока, четвертый урок проходит в нетрадиционной форме, ноябрь – май – не более 4 уроков. Продолжительность уроков в 2 – 4 классах – 40 минут. </w:t>
      </w:r>
      <w:proofErr w:type="gramStart"/>
      <w:r w:rsidRPr="000D33DD">
        <w:t xml:space="preserve">Домашние задания даются обучающимся с учётом возможности их выполнения в следующих пределах: в 1-х классе (со второго полугодия) – до 1 ч., во 2-ом – до 1,5 ч., в 3-м – от 1,5 до 2 ч., в 4-м – до 2 ч. </w:t>
      </w:r>
      <w:r w:rsidRPr="000D33DD">
        <w:lastRenderedPageBreak/>
        <w:t>Кроме того,  школой разработана образовательная программа для первых классов.</w:t>
      </w:r>
      <w:r w:rsidRPr="000D33DD">
        <w:br/>
        <w:t xml:space="preserve">2-4 классы будут обучаться по базисному плану 2004 года, программа «Школа России». </w:t>
      </w:r>
      <w:proofErr w:type="gramEnd"/>
    </w:p>
    <w:p w:rsidR="00F574B5" w:rsidRPr="000D33DD" w:rsidRDefault="00F574B5" w:rsidP="00F574B5">
      <w:pPr>
        <w:ind w:firstLine="720"/>
        <w:jc w:val="both"/>
      </w:pPr>
      <w:r w:rsidRPr="000D33DD">
        <w:t xml:space="preserve">Данный план, как и программа,  предусматривает изучение иностранного языка со 2 класса. Предмет </w:t>
      </w:r>
      <w:r w:rsidRPr="000D33DD">
        <w:rPr>
          <w:b/>
        </w:rPr>
        <w:t>«Иностранный язык</w:t>
      </w:r>
      <w:r w:rsidRPr="000D33DD">
        <w:t xml:space="preserve"> (английский язык) изучается во II - IV  классах по 2 часа в неделю, что достаточно для освоения иностранного языка на функциональном уровне.</w:t>
      </w:r>
      <w:r w:rsidRPr="000D33DD">
        <w:br/>
        <w:t xml:space="preserve">         Изучение интегрированного предмета </w:t>
      </w:r>
      <w:r w:rsidRPr="000D33DD">
        <w:rPr>
          <w:b/>
        </w:rPr>
        <w:t>«Окружающий мир»</w:t>
      </w:r>
      <w:r w:rsidRPr="000D33DD">
        <w:t xml:space="preserve"> направлено на воспитание любви и уважения к природе, своему городу, своей  малой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0D33DD">
        <w:rPr>
          <w:b/>
        </w:rPr>
        <w:t>основам безопасности жизнедеятельности</w:t>
      </w:r>
      <w:r w:rsidRPr="000D33DD">
        <w:t>.</w:t>
      </w:r>
    </w:p>
    <w:p w:rsidR="00F574B5" w:rsidRPr="000D33DD" w:rsidRDefault="00F574B5" w:rsidP="00F574B5">
      <w:pPr>
        <w:ind w:firstLine="720"/>
        <w:jc w:val="both"/>
      </w:pPr>
      <w:r w:rsidRPr="000D33DD">
        <w:t xml:space="preserve">Изучение </w:t>
      </w:r>
      <w:r w:rsidRPr="000D33DD">
        <w:rPr>
          <w:b/>
        </w:rPr>
        <w:t>русского языка</w:t>
      </w:r>
      <w:r w:rsidRPr="000D33DD"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F574B5" w:rsidRPr="000D33DD" w:rsidRDefault="00F574B5" w:rsidP="00F574B5">
      <w:pPr>
        <w:contextualSpacing/>
        <w:jc w:val="both"/>
      </w:pPr>
      <w:r w:rsidRPr="000D33DD">
        <w:t xml:space="preserve">          Изучение предмета </w:t>
      </w:r>
      <w:r w:rsidRPr="000D33DD">
        <w:rPr>
          <w:b/>
        </w:rPr>
        <w:t>«Литературное чтение»</w:t>
      </w:r>
      <w:r w:rsidRPr="000D33DD"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0D33DD">
        <w:t>вств шк</w:t>
      </w:r>
      <w:proofErr w:type="gramEnd"/>
      <w:r w:rsidRPr="000D33DD">
        <w:t>ольника, способного к творческой деятельности.</w:t>
      </w:r>
    </w:p>
    <w:p w:rsidR="00F574B5" w:rsidRPr="000D33DD" w:rsidRDefault="00F574B5" w:rsidP="00F574B5">
      <w:pPr>
        <w:ind w:firstLine="708"/>
        <w:contextualSpacing/>
        <w:jc w:val="both"/>
      </w:pPr>
      <w:r w:rsidRPr="000D33DD">
        <w:t xml:space="preserve">Изучение </w:t>
      </w:r>
      <w:r w:rsidRPr="000D33DD">
        <w:rPr>
          <w:b/>
        </w:rPr>
        <w:t xml:space="preserve">математики </w:t>
      </w:r>
      <w:r w:rsidRPr="000D33DD"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F574B5" w:rsidRPr="000D33DD" w:rsidRDefault="00F574B5" w:rsidP="00F574B5">
      <w:pPr>
        <w:ind w:firstLine="720"/>
        <w:jc w:val="both"/>
      </w:pPr>
      <w:r w:rsidRPr="000D33DD">
        <w:t xml:space="preserve">Изучение предметов </w:t>
      </w:r>
      <w:r w:rsidRPr="000D33DD">
        <w:rPr>
          <w:b/>
        </w:rPr>
        <w:t>эстетического цикла</w:t>
      </w:r>
      <w:r w:rsidRPr="000D33DD">
        <w:t xml:space="preserve"> </w:t>
      </w:r>
      <w:r w:rsidRPr="000D33DD">
        <w:rPr>
          <w:b/>
        </w:rPr>
        <w:t>(</w:t>
      </w:r>
      <w:proofErr w:type="gramStart"/>
      <w:r w:rsidRPr="000D33DD">
        <w:rPr>
          <w:b/>
        </w:rPr>
        <w:t>ИЗО</w:t>
      </w:r>
      <w:proofErr w:type="gramEnd"/>
      <w:r w:rsidRPr="000D33DD">
        <w:rPr>
          <w:b/>
        </w:rPr>
        <w:t xml:space="preserve"> и </w:t>
      </w:r>
      <w:proofErr w:type="gramStart"/>
      <w:r w:rsidRPr="000D33DD">
        <w:rPr>
          <w:b/>
        </w:rPr>
        <w:t>музыка</w:t>
      </w:r>
      <w:proofErr w:type="gramEnd"/>
      <w:r w:rsidRPr="000D33DD">
        <w:rPr>
          <w:b/>
        </w:rPr>
        <w:t>)</w:t>
      </w:r>
      <w:r w:rsidRPr="000D33DD"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миру, традициям и культуре родного края. Представлено предметами: изобразительное искусство, музыка. </w:t>
      </w:r>
    </w:p>
    <w:p w:rsidR="00F574B5" w:rsidRPr="000D33DD" w:rsidRDefault="00F574B5" w:rsidP="00F574B5">
      <w:pPr>
        <w:ind w:firstLine="720"/>
        <w:jc w:val="both"/>
      </w:pPr>
      <w:r w:rsidRPr="000D33DD">
        <w:t xml:space="preserve">Учебный предмет </w:t>
      </w:r>
      <w:r w:rsidRPr="000D33DD">
        <w:rPr>
          <w:b/>
        </w:rPr>
        <w:t>«Технология»</w:t>
      </w:r>
      <w:r w:rsidRPr="000D33DD"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ученика.  Это создает условия для развития инициативности, изобретательности, гибкости и вариативности мышления у школьников.</w:t>
      </w:r>
      <w:r w:rsidRPr="000D33DD">
        <w:br/>
        <w:t xml:space="preserve">Предмет «Информатика», направлен на обеспечение всеобщей компьютерной грамотности, изучается в  </w:t>
      </w:r>
      <w:r w:rsidRPr="000D33DD">
        <w:rPr>
          <w:lang w:val="en-US"/>
        </w:rPr>
        <w:t>III</w:t>
      </w:r>
      <w:r w:rsidRPr="000D33DD">
        <w:t xml:space="preserve"> - IV  классах. </w:t>
      </w:r>
    </w:p>
    <w:p w:rsidR="00F574B5" w:rsidRPr="000D33DD" w:rsidRDefault="00F574B5" w:rsidP="00F574B5">
      <w:pPr>
        <w:ind w:firstLine="633"/>
      </w:pPr>
      <w:r w:rsidRPr="000D33DD">
        <w:t xml:space="preserve"> В соответствии с  письмом </w:t>
      </w:r>
      <w:proofErr w:type="spellStart"/>
      <w:r w:rsidRPr="000D33DD">
        <w:t>Минобрнауки</w:t>
      </w:r>
      <w:proofErr w:type="spellEnd"/>
      <w:r w:rsidRPr="000D33DD">
        <w:t xml:space="preserve"> России от 08.10.2010 г. № ИК – 1494\19 введен третий час физической культуры во всех классах начального образования. Занятия по </w:t>
      </w:r>
      <w:r w:rsidRPr="000D33DD">
        <w:rPr>
          <w:b/>
        </w:rPr>
        <w:t>физической культуре</w:t>
      </w:r>
      <w:r w:rsidRPr="000D33DD"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F574B5" w:rsidRPr="000D33DD" w:rsidRDefault="00F574B5" w:rsidP="00F574B5">
      <w:pPr>
        <w:ind w:firstLine="633"/>
      </w:pPr>
      <w:r w:rsidRPr="000D33DD">
        <w:lastRenderedPageBreak/>
        <w:t>Во 2 - 4 классах в рамках компонента общеобразовательного учреждения введён курс «Мы - дети природы». Данный курс создаёт условия для развития у детей познавательных интересов, формирует стремление ребёнка к размышлению и поиску, в результате занятий по данному курсу учащиеся достигают  значительных успехов в своём развитии, они многому учатся и эти умения применят в учебной деятельности. Всё это означает,  что у кого-то возникает интерес к учёбе, а у кого-то закрепляется.</w:t>
      </w:r>
    </w:p>
    <w:p w:rsidR="00F574B5" w:rsidRPr="000D33DD" w:rsidRDefault="00F574B5" w:rsidP="00F574B5">
      <w:r w:rsidRPr="000D33DD">
        <w:t xml:space="preserve">. </w:t>
      </w:r>
      <w:r w:rsidRPr="000D33DD">
        <w:tab/>
        <w:t>Федеральный компонент в 1 классе предполагает  обязательную нагрузку 21 час в неделю, компонент общеобразовательного учреждения  в 1 классе предполагает  Обучение письму (1-3 четверть) и Русский язык – 2 часа в неделю,  Обучение грамоте (1-3 четверть) и Литературное чтение – 2 часа в неделю. Максимальный объём учебной нагрузки – 21 час в неделю</w:t>
      </w:r>
    </w:p>
    <w:p w:rsidR="00F574B5" w:rsidRPr="000D33DD" w:rsidRDefault="00F574B5" w:rsidP="00F574B5"/>
    <w:p w:rsidR="00F574B5" w:rsidRPr="000D33DD" w:rsidRDefault="00F574B5" w:rsidP="00F574B5">
      <w:pPr>
        <w:ind w:firstLine="708"/>
      </w:pPr>
      <w:r w:rsidRPr="000D33DD">
        <w:t>Федеральный компонент во 2 классах предполагает обязательную нагрузку 19 часов в неделю, в 3-4 классах – 20 часов в неделю. Компонент общеобразовательного учреждения представлен предметами русский язык – 2 часа, литературное чтение – во 2 классе- 2 часа, в 3,4 классе - по 1 часу, в 2-4 классе предполагается дополнительный час по математике, информатика – 1 час в 3 и 4 классах. Максимальный объём учебной нагрузки – 26 часов в неделю.</w:t>
      </w:r>
    </w:p>
    <w:p w:rsidR="00D5074F" w:rsidRPr="000D33DD" w:rsidRDefault="00D5074F" w:rsidP="00D5074F">
      <w:pPr>
        <w:spacing w:before="100" w:beforeAutospacing="1" w:after="100" w:afterAutospacing="1"/>
        <w:jc w:val="center"/>
      </w:pPr>
      <w:r w:rsidRPr="000D33DD">
        <w:rPr>
          <w:b/>
          <w:bCs/>
        </w:rPr>
        <w:t>Перечень учебников и учебных пособий, обеспечивающих реализацию учебного плана для образовательных учреждений, работающих по основной образовательной программе «Школа России»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«Русский язык</w:t>
      </w:r>
      <w:proofErr w:type="gramStart"/>
      <w:r w:rsidRPr="000D33DD">
        <w:rPr>
          <w:b/>
          <w:bCs/>
        </w:rPr>
        <w:t>»</w:t>
      </w:r>
      <w:r w:rsidRPr="000D33DD">
        <w:t>а</w:t>
      </w:r>
      <w:proofErr w:type="gramEnd"/>
      <w:r w:rsidRPr="000D33DD">
        <w:t xml:space="preserve">вт. </w:t>
      </w:r>
      <w:proofErr w:type="spellStart"/>
      <w:r w:rsidRPr="000D33DD">
        <w:t>Канакина</w:t>
      </w:r>
      <w:proofErr w:type="spellEnd"/>
      <w:r w:rsidRPr="000D33DD">
        <w:t xml:space="preserve"> В.П., Горецкий В.Г.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«Литературное чтение»</w:t>
      </w:r>
      <w:r w:rsidRPr="000D33DD">
        <w:t xml:space="preserve"> авт. Климанова Л.Ф. и др.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«Математика</w:t>
      </w:r>
      <w:proofErr w:type="gramStart"/>
      <w:r w:rsidRPr="000D33DD">
        <w:rPr>
          <w:b/>
          <w:bCs/>
        </w:rPr>
        <w:t>»</w:t>
      </w:r>
      <w:r w:rsidRPr="000D33DD">
        <w:t>а</w:t>
      </w:r>
      <w:proofErr w:type="gramEnd"/>
      <w:r w:rsidRPr="000D33DD">
        <w:t>вт. Моро М.И. и др.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«Информатика</w:t>
      </w:r>
      <w:proofErr w:type="gramStart"/>
      <w:r w:rsidRPr="000D33DD">
        <w:rPr>
          <w:b/>
          <w:bCs/>
        </w:rPr>
        <w:t>»</w:t>
      </w:r>
      <w:r w:rsidRPr="000D33DD">
        <w:t>а</w:t>
      </w:r>
      <w:proofErr w:type="gramEnd"/>
      <w:r w:rsidRPr="000D33DD">
        <w:t xml:space="preserve">вт. Семёнов А.Л., </w:t>
      </w:r>
      <w:proofErr w:type="spellStart"/>
      <w:r w:rsidRPr="000D33DD">
        <w:t>Рудченко</w:t>
      </w:r>
      <w:proofErr w:type="spellEnd"/>
      <w:r w:rsidRPr="000D33DD">
        <w:t xml:space="preserve"> Т.А. 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«Окружающий мир</w:t>
      </w:r>
      <w:proofErr w:type="gramStart"/>
      <w:r w:rsidRPr="000D33DD">
        <w:rPr>
          <w:b/>
          <w:bCs/>
        </w:rPr>
        <w:t>»</w:t>
      </w:r>
      <w:r w:rsidRPr="000D33DD">
        <w:t>а</w:t>
      </w:r>
      <w:proofErr w:type="gramEnd"/>
      <w:r w:rsidRPr="000D33DD">
        <w:t>вт. Плешаков А.А.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«Технология</w:t>
      </w:r>
      <w:proofErr w:type="gramStart"/>
      <w:r w:rsidRPr="000D33DD">
        <w:rPr>
          <w:b/>
          <w:bCs/>
        </w:rPr>
        <w:t>»</w:t>
      </w:r>
      <w:r w:rsidRPr="000D33DD">
        <w:t>а</w:t>
      </w:r>
      <w:proofErr w:type="gramEnd"/>
      <w:r w:rsidRPr="000D33DD">
        <w:t xml:space="preserve">вт. </w:t>
      </w:r>
      <w:proofErr w:type="spellStart"/>
      <w:r w:rsidRPr="000D33DD">
        <w:t>Роговцева</w:t>
      </w:r>
      <w:proofErr w:type="spellEnd"/>
      <w:r w:rsidRPr="000D33DD">
        <w:t xml:space="preserve"> Н.И. и др.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«Музыка</w:t>
      </w:r>
      <w:proofErr w:type="gramStart"/>
      <w:r w:rsidRPr="000D33DD">
        <w:rPr>
          <w:b/>
          <w:bCs/>
        </w:rPr>
        <w:t>»</w:t>
      </w:r>
      <w:r w:rsidRPr="000D33DD">
        <w:t>а</w:t>
      </w:r>
      <w:proofErr w:type="gramEnd"/>
      <w:r w:rsidRPr="000D33DD">
        <w:t xml:space="preserve">вт. Критская Е.Д. и др. 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 xml:space="preserve">«Изобразительное искусство» </w:t>
      </w:r>
      <w:r w:rsidRPr="000D33DD">
        <w:t xml:space="preserve">под ред. </w:t>
      </w:r>
      <w:proofErr w:type="spellStart"/>
      <w:r w:rsidRPr="000D33DD">
        <w:t>Неменского</w:t>
      </w:r>
      <w:proofErr w:type="spellEnd"/>
      <w:r w:rsidRPr="000D33DD">
        <w:t xml:space="preserve"> Б.М. 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«Физическая культура»</w:t>
      </w:r>
      <w:r w:rsidRPr="000D33DD">
        <w:t xml:space="preserve"> авт. Лях В.И.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«Духовно-нравственная культура народов России»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«Английский язык»</w:t>
      </w:r>
      <w:r w:rsidRPr="000D33DD">
        <w:t xml:space="preserve"> авт. </w:t>
      </w:r>
      <w:proofErr w:type="spellStart"/>
      <w:r w:rsidRPr="000D33DD">
        <w:t>Кузовлев</w:t>
      </w:r>
      <w:proofErr w:type="spellEnd"/>
      <w:r w:rsidRPr="000D33DD">
        <w:t xml:space="preserve"> В.П. и др.</w:t>
      </w:r>
    </w:p>
    <w:p w:rsidR="00D5074F" w:rsidRPr="000D33DD" w:rsidRDefault="00D5074F" w:rsidP="00D5074F">
      <w:pPr>
        <w:numPr>
          <w:ilvl w:val="0"/>
          <w:numId w:val="5"/>
        </w:numPr>
        <w:spacing w:before="100" w:beforeAutospacing="1" w:after="100" w:afterAutospacing="1"/>
      </w:pPr>
      <w:r w:rsidRPr="000D33DD">
        <w:t xml:space="preserve">Завершенная предметная линия учебников </w:t>
      </w:r>
      <w:r w:rsidRPr="000D33DD">
        <w:rPr>
          <w:b/>
          <w:bCs/>
        </w:rPr>
        <w:t>«Английский язык»</w:t>
      </w:r>
      <w:r w:rsidRPr="000D33DD">
        <w:br/>
        <w:t>(расширенное содержание обучения иностранному языку)</w:t>
      </w:r>
      <w:r w:rsidRPr="000D33DD">
        <w:rPr>
          <w:b/>
          <w:bCs/>
        </w:rPr>
        <w:t xml:space="preserve"> </w:t>
      </w:r>
      <w:r w:rsidRPr="000D33DD">
        <w:t>авт.</w:t>
      </w:r>
      <w:r w:rsidRPr="000D33DD">
        <w:rPr>
          <w:b/>
          <w:bCs/>
        </w:rPr>
        <w:t xml:space="preserve"> </w:t>
      </w:r>
      <w:r w:rsidRPr="000D33DD">
        <w:t xml:space="preserve">Верещагина И.Н., Бондаренко К.А., </w:t>
      </w:r>
      <w:proofErr w:type="spellStart"/>
      <w:r w:rsidRPr="000D33DD">
        <w:t>Притыкина</w:t>
      </w:r>
      <w:proofErr w:type="spellEnd"/>
      <w:r w:rsidRPr="000D33DD">
        <w:t xml:space="preserve"> Т.А.</w:t>
      </w:r>
    </w:p>
    <w:p w:rsidR="00D5074F" w:rsidRPr="000D33DD" w:rsidRDefault="00D5074F" w:rsidP="003C00F3">
      <w:pPr>
        <w:spacing w:before="100" w:beforeAutospacing="1" w:after="100" w:afterAutospacing="1"/>
        <w:jc w:val="center"/>
      </w:pPr>
      <w:r w:rsidRPr="000D33DD">
        <w:rPr>
          <w:b/>
          <w:bCs/>
        </w:rPr>
        <w:t>Перечень возможных направлений внеурочной деятельности с использованием УМК «Школа России»</w:t>
      </w:r>
      <w:r w:rsidRPr="000D33DD">
        <w:br/>
      </w:r>
      <w:r w:rsidRPr="000D33DD">
        <w:rPr>
          <w:b/>
          <w:bCs/>
        </w:rPr>
        <w:t>Математика</w:t>
      </w:r>
    </w:p>
    <w:p w:rsidR="00D5074F" w:rsidRPr="000D33DD" w:rsidRDefault="00D5074F" w:rsidP="00D5074F">
      <w:pPr>
        <w:numPr>
          <w:ilvl w:val="0"/>
          <w:numId w:val="6"/>
        </w:numPr>
        <w:spacing w:before="100" w:beforeAutospacing="1" w:after="100" w:afterAutospacing="1"/>
      </w:pPr>
      <w:r w:rsidRPr="000D33DD">
        <w:t>Волкова С.И., Пчелкина О.Л. Математика и конструирование (1-4 классы).</w:t>
      </w:r>
    </w:p>
    <w:p w:rsidR="00D5074F" w:rsidRPr="000D33DD" w:rsidRDefault="00D5074F" w:rsidP="00D5074F">
      <w:pPr>
        <w:numPr>
          <w:ilvl w:val="0"/>
          <w:numId w:val="6"/>
        </w:numPr>
        <w:spacing w:before="100" w:beforeAutospacing="1" w:after="100" w:afterAutospacing="1"/>
      </w:pPr>
      <w:r w:rsidRPr="000D33DD">
        <w:t xml:space="preserve">Моро М.И., Волкова С.И. Для тех, кто любит математику (1-4 классы). </w:t>
      </w:r>
    </w:p>
    <w:p w:rsidR="00D5074F" w:rsidRPr="000D33DD" w:rsidRDefault="00D5074F" w:rsidP="00D5074F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0D33DD">
        <w:t>Петерсон</w:t>
      </w:r>
      <w:proofErr w:type="spellEnd"/>
      <w:r w:rsidRPr="000D33DD">
        <w:t xml:space="preserve"> Л.Г. Мир деятельности. </w:t>
      </w:r>
    </w:p>
    <w:p w:rsidR="00D5074F" w:rsidRPr="000D33DD" w:rsidRDefault="00D5074F" w:rsidP="00D5074F">
      <w:pPr>
        <w:numPr>
          <w:ilvl w:val="0"/>
          <w:numId w:val="6"/>
        </w:numPr>
        <w:spacing w:before="100" w:beforeAutospacing="1" w:after="100" w:afterAutospacing="1"/>
      </w:pPr>
      <w:r w:rsidRPr="000D33DD">
        <w:lastRenderedPageBreak/>
        <w:t>Останина Е.Е.Секреты великого комбинатора: комбинаторика для детей.</w:t>
      </w:r>
    </w:p>
    <w:p w:rsidR="00D5074F" w:rsidRPr="000D33DD" w:rsidRDefault="00D5074F" w:rsidP="00D5074F">
      <w:pPr>
        <w:numPr>
          <w:ilvl w:val="0"/>
          <w:numId w:val="6"/>
        </w:numPr>
        <w:spacing w:before="100" w:beforeAutospacing="1" w:after="100" w:afterAutospacing="1"/>
      </w:pPr>
      <w:r w:rsidRPr="000D33DD">
        <w:t xml:space="preserve">Калинина М.И., </w:t>
      </w:r>
      <w:proofErr w:type="spellStart"/>
      <w:r w:rsidRPr="000D33DD">
        <w:t>Бельтюкова</w:t>
      </w:r>
      <w:proofErr w:type="spellEnd"/>
      <w:r w:rsidRPr="000D33DD">
        <w:t xml:space="preserve"> Г.В., Ивашова О.А и др. Открываю математику: Учебное пособие для 4 класса.</w:t>
      </w:r>
    </w:p>
    <w:p w:rsidR="00D5074F" w:rsidRPr="000D33DD" w:rsidRDefault="00D5074F" w:rsidP="00D5074F">
      <w:pPr>
        <w:spacing w:before="100" w:beforeAutospacing="1" w:after="100" w:afterAutospacing="1"/>
      </w:pPr>
      <w:r w:rsidRPr="000D33DD">
        <w:rPr>
          <w:b/>
          <w:bCs/>
        </w:rPr>
        <w:t>Информатика</w:t>
      </w:r>
    </w:p>
    <w:p w:rsidR="00D5074F" w:rsidRPr="000D33DD" w:rsidRDefault="00D5074F" w:rsidP="00D5074F">
      <w:pPr>
        <w:numPr>
          <w:ilvl w:val="0"/>
          <w:numId w:val="7"/>
        </w:numPr>
        <w:spacing w:before="100" w:beforeAutospacing="1" w:after="100" w:afterAutospacing="1"/>
      </w:pPr>
      <w:r w:rsidRPr="000D33DD">
        <w:t xml:space="preserve">А.Л. Семенов, М.И. </w:t>
      </w:r>
      <w:proofErr w:type="spellStart"/>
      <w:r w:rsidRPr="000D33DD">
        <w:t>Посицельская</w:t>
      </w:r>
      <w:proofErr w:type="spellEnd"/>
      <w:r w:rsidRPr="000D33DD">
        <w:t xml:space="preserve">. Математика и информатика. </w:t>
      </w:r>
    </w:p>
    <w:p w:rsidR="00D5074F" w:rsidRPr="000D33DD" w:rsidRDefault="00D5074F" w:rsidP="00D5074F">
      <w:pPr>
        <w:spacing w:before="100" w:beforeAutospacing="1" w:after="100" w:afterAutospacing="1"/>
      </w:pPr>
      <w:r w:rsidRPr="000D33DD">
        <w:rPr>
          <w:b/>
          <w:bCs/>
        </w:rPr>
        <w:t xml:space="preserve">Риторика </w:t>
      </w:r>
    </w:p>
    <w:p w:rsidR="00D5074F" w:rsidRPr="000D33DD" w:rsidRDefault="00D5074F" w:rsidP="00D5074F">
      <w:pPr>
        <w:numPr>
          <w:ilvl w:val="0"/>
          <w:numId w:val="8"/>
        </w:numPr>
        <w:spacing w:before="100" w:beforeAutospacing="1" w:after="100" w:afterAutospacing="1"/>
      </w:pPr>
      <w:r w:rsidRPr="000D33DD">
        <w:t xml:space="preserve">Л.Ф. Климанова, Т.Ю. </w:t>
      </w:r>
      <w:proofErr w:type="spellStart"/>
      <w:r w:rsidRPr="000D33DD">
        <w:t>Коти</w:t>
      </w:r>
      <w:proofErr w:type="spellEnd"/>
      <w:r w:rsidRPr="000D33DD">
        <w:t xml:space="preserve">. «Волшебная сила слова». </w:t>
      </w:r>
    </w:p>
    <w:p w:rsidR="00D5074F" w:rsidRPr="000D33DD" w:rsidRDefault="00D5074F" w:rsidP="00D5074F">
      <w:pPr>
        <w:spacing w:before="100" w:beforeAutospacing="1" w:after="100" w:afterAutospacing="1"/>
      </w:pPr>
      <w:r w:rsidRPr="000D33DD">
        <w:rPr>
          <w:b/>
          <w:bCs/>
        </w:rPr>
        <w:t>Проектная деятельность*</w:t>
      </w:r>
    </w:p>
    <w:p w:rsidR="00D5074F" w:rsidRPr="000D33DD" w:rsidRDefault="00D5074F" w:rsidP="00D5074F">
      <w:pPr>
        <w:numPr>
          <w:ilvl w:val="0"/>
          <w:numId w:val="9"/>
        </w:numPr>
        <w:spacing w:before="100" w:beforeAutospacing="1" w:after="100" w:afterAutospacing="1"/>
      </w:pPr>
      <w:r w:rsidRPr="000D33DD">
        <w:t xml:space="preserve">на основе учебников «Технология». 1- 4 </w:t>
      </w:r>
      <w:proofErr w:type="spellStart"/>
      <w:r w:rsidRPr="000D33DD">
        <w:t>кл</w:t>
      </w:r>
      <w:proofErr w:type="spellEnd"/>
      <w:r w:rsidRPr="000D33DD">
        <w:t xml:space="preserve">. (Н.И. </w:t>
      </w:r>
      <w:proofErr w:type="spellStart"/>
      <w:r w:rsidRPr="000D33DD">
        <w:t>Роговцева</w:t>
      </w:r>
      <w:proofErr w:type="spellEnd"/>
      <w:r w:rsidRPr="000D33DD">
        <w:t xml:space="preserve"> и др.);</w:t>
      </w:r>
    </w:p>
    <w:p w:rsidR="00D5074F" w:rsidRPr="000D33DD" w:rsidRDefault="00D5074F" w:rsidP="00D5074F">
      <w:pPr>
        <w:numPr>
          <w:ilvl w:val="0"/>
          <w:numId w:val="9"/>
        </w:numPr>
        <w:spacing w:before="100" w:beforeAutospacing="1" w:after="100" w:afterAutospacing="1"/>
      </w:pPr>
      <w:r w:rsidRPr="000D33DD">
        <w:t xml:space="preserve">на основе учебников «Литературное чтение» 1- 4 </w:t>
      </w:r>
      <w:proofErr w:type="spellStart"/>
      <w:r w:rsidRPr="000D33DD">
        <w:t>кл</w:t>
      </w:r>
      <w:proofErr w:type="spellEnd"/>
      <w:r w:rsidRPr="000D33DD">
        <w:t>. (Л.Ф. Климанова и др.);</w:t>
      </w:r>
    </w:p>
    <w:p w:rsidR="00D5074F" w:rsidRPr="000D33DD" w:rsidRDefault="00D5074F" w:rsidP="00D5074F">
      <w:pPr>
        <w:numPr>
          <w:ilvl w:val="0"/>
          <w:numId w:val="9"/>
        </w:numPr>
        <w:spacing w:before="100" w:beforeAutospacing="1" w:after="100" w:afterAutospacing="1"/>
      </w:pPr>
      <w:r w:rsidRPr="000D33DD">
        <w:t xml:space="preserve">на основе учебников «Русский язык» 1- 4 </w:t>
      </w:r>
      <w:proofErr w:type="spellStart"/>
      <w:r w:rsidRPr="000D33DD">
        <w:t>кл</w:t>
      </w:r>
      <w:proofErr w:type="spellEnd"/>
      <w:r w:rsidRPr="000D33DD">
        <w:t xml:space="preserve">. (В.П. </w:t>
      </w:r>
      <w:proofErr w:type="spellStart"/>
      <w:r w:rsidRPr="000D33DD">
        <w:t>Канакина</w:t>
      </w:r>
      <w:proofErr w:type="spellEnd"/>
      <w:r w:rsidRPr="000D33DD">
        <w:t>)</w:t>
      </w:r>
    </w:p>
    <w:p w:rsidR="00D5074F" w:rsidRPr="000D33DD" w:rsidRDefault="00D5074F" w:rsidP="00D5074F">
      <w:pPr>
        <w:numPr>
          <w:ilvl w:val="0"/>
          <w:numId w:val="9"/>
        </w:numPr>
        <w:spacing w:before="100" w:beforeAutospacing="1" w:after="100" w:afterAutospacing="1"/>
      </w:pPr>
      <w:r w:rsidRPr="000D33DD">
        <w:t xml:space="preserve">на основе учебников «Математика» 1- 4 </w:t>
      </w:r>
      <w:proofErr w:type="spellStart"/>
      <w:r w:rsidRPr="000D33DD">
        <w:t>кл</w:t>
      </w:r>
      <w:proofErr w:type="spellEnd"/>
      <w:r w:rsidRPr="000D33DD">
        <w:t>. (Моро М.И и др.)</w:t>
      </w:r>
    </w:p>
    <w:p w:rsidR="00D5074F" w:rsidRPr="000D33DD" w:rsidRDefault="00D5074F" w:rsidP="00D5074F">
      <w:pPr>
        <w:numPr>
          <w:ilvl w:val="0"/>
          <w:numId w:val="9"/>
        </w:numPr>
        <w:spacing w:before="100" w:beforeAutospacing="1" w:after="100" w:afterAutospacing="1"/>
      </w:pPr>
      <w:r w:rsidRPr="000D33DD">
        <w:t xml:space="preserve">на основе учебников «Окружающий мир» 1- 4 </w:t>
      </w:r>
      <w:proofErr w:type="spellStart"/>
      <w:r w:rsidRPr="000D33DD">
        <w:t>кл</w:t>
      </w:r>
      <w:proofErr w:type="spellEnd"/>
      <w:r w:rsidRPr="000D33DD">
        <w:t>. (Плешаков А.А..)</w:t>
      </w:r>
    </w:p>
    <w:p w:rsidR="00D5074F" w:rsidRPr="000D33DD" w:rsidRDefault="00D5074F" w:rsidP="00D5074F">
      <w:pPr>
        <w:spacing w:before="100" w:beforeAutospacing="1" w:after="100" w:afterAutospacing="1"/>
      </w:pPr>
      <w:r w:rsidRPr="000D33DD">
        <w:rPr>
          <w:b/>
          <w:bCs/>
        </w:rPr>
        <w:t>Чтение и работа с информацией</w:t>
      </w:r>
    </w:p>
    <w:p w:rsidR="00D5074F" w:rsidRPr="000D33DD" w:rsidRDefault="00D5074F" w:rsidP="00D5074F">
      <w:pPr>
        <w:numPr>
          <w:ilvl w:val="0"/>
          <w:numId w:val="12"/>
        </w:numPr>
        <w:spacing w:before="100" w:beforeAutospacing="1" w:after="100" w:afterAutospacing="1"/>
      </w:pPr>
      <w:r w:rsidRPr="000D33DD">
        <w:t>на основе учебников «Литературное чтение» (Л.Ф. Климанова и др.);</w:t>
      </w:r>
    </w:p>
    <w:p w:rsidR="00D5074F" w:rsidRPr="000D33DD" w:rsidRDefault="00D5074F" w:rsidP="00D5074F">
      <w:pPr>
        <w:numPr>
          <w:ilvl w:val="0"/>
          <w:numId w:val="12"/>
        </w:numPr>
        <w:spacing w:before="100" w:beforeAutospacing="1" w:after="100" w:afterAutospacing="1"/>
      </w:pPr>
      <w:r w:rsidRPr="000D33DD">
        <w:t>на основе учебников «Окружающий мир» (А.А. Плешаков и др.; УМК «Перспектива»);</w:t>
      </w:r>
    </w:p>
    <w:p w:rsidR="00D5074F" w:rsidRPr="000D33DD" w:rsidRDefault="00D5074F" w:rsidP="00D5074F">
      <w:pPr>
        <w:numPr>
          <w:ilvl w:val="0"/>
          <w:numId w:val="12"/>
        </w:numPr>
        <w:spacing w:before="100" w:beforeAutospacing="1" w:after="100" w:afterAutospacing="1"/>
      </w:pPr>
      <w:proofErr w:type="gramStart"/>
      <w:r w:rsidRPr="000D33DD">
        <w:t>на основе учебников по иностранному языку (Быкова Н.И. и др.</w:t>
      </w:r>
      <w:r w:rsidRPr="000D33DD">
        <w:rPr>
          <w:b/>
          <w:bCs/>
        </w:rPr>
        <w:t xml:space="preserve"> «Английский язык»;</w:t>
      </w:r>
      <w:r w:rsidRPr="000D33DD">
        <w:t xml:space="preserve"> </w:t>
      </w:r>
      <w:proofErr w:type="spellStart"/>
      <w:r w:rsidRPr="000D33DD">
        <w:t>Бим</w:t>
      </w:r>
      <w:proofErr w:type="spellEnd"/>
      <w:r w:rsidRPr="000D33DD">
        <w:t xml:space="preserve"> И.Л. и др. </w:t>
      </w:r>
      <w:r w:rsidRPr="000D33DD">
        <w:rPr>
          <w:b/>
          <w:bCs/>
        </w:rPr>
        <w:t xml:space="preserve">« </w:t>
      </w:r>
      <w:proofErr w:type="gramEnd"/>
    </w:p>
    <w:p w:rsidR="00D5074F" w:rsidRPr="000D33DD" w:rsidRDefault="00D5074F" w:rsidP="00D5074F">
      <w:pPr>
        <w:numPr>
          <w:ilvl w:val="0"/>
          <w:numId w:val="12"/>
        </w:numPr>
        <w:spacing w:before="100" w:beforeAutospacing="1" w:after="100" w:afterAutospacing="1"/>
      </w:pPr>
      <w:r w:rsidRPr="000D33DD">
        <w:t xml:space="preserve">на основе учебников «Технология» (Н.И. </w:t>
      </w:r>
      <w:proofErr w:type="spellStart"/>
      <w:r w:rsidRPr="000D33DD">
        <w:t>Роговцева</w:t>
      </w:r>
      <w:proofErr w:type="spellEnd"/>
      <w:r w:rsidRPr="000D33DD">
        <w:t xml:space="preserve"> и др.);</w:t>
      </w:r>
    </w:p>
    <w:p w:rsidR="00D5074F" w:rsidRPr="000D33DD" w:rsidRDefault="00D5074F" w:rsidP="00D5074F">
      <w:pPr>
        <w:spacing w:before="100" w:beforeAutospacing="1" w:after="100" w:afterAutospacing="1"/>
      </w:pPr>
      <w:r w:rsidRPr="000D33DD">
        <w:rPr>
          <w:b/>
          <w:bCs/>
        </w:rPr>
        <w:t>Мир вокруг нас</w:t>
      </w:r>
    </w:p>
    <w:p w:rsidR="00D5074F" w:rsidRPr="000D33DD" w:rsidRDefault="00D5074F" w:rsidP="00D5074F">
      <w:pPr>
        <w:numPr>
          <w:ilvl w:val="0"/>
          <w:numId w:val="13"/>
        </w:numPr>
        <w:spacing w:before="100" w:beforeAutospacing="1" w:after="100" w:afterAutospacing="1"/>
      </w:pPr>
      <w:proofErr w:type="gramStart"/>
      <w:r w:rsidRPr="000D33DD">
        <w:t>на основе учебников и пособий по окружающему миру</w:t>
      </w:r>
      <w:r w:rsidRPr="000D33DD">
        <w:rPr>
          <w:b/>
          <w:bCs/>
        </w:rPr>
        <w:t xml:space="preserve"> </w:t>
      </w:r>
      <w:r w:rsidRPr="000D33DD">
        <w:t>(Плешаков А.А.</w:t>
      </w:r>
      <w:r w:rsidRPr="000D33DD">
        <w:br/>
        <w:t>Зеленые страницы.</w:t>
      </w:r>
      <w:proofErr w:type="gramEnd"/>
      <w:r w:rsidRPr="000D33DD">
        <w:t xml:space="preserve"> Книга для учащихся начальных классов (Зеленый дом); Плешаков А.А., Румянцев А. А.</w:t>
      </w:r>
      <w:r w:rsidRPr="000D33DD">
        <w:br/>
        <w:t>Великан на поляне, или первые уроки экологической этики. Пособие для учащихся общеобразовательных учреждений (Зелёный дом); Плешаков А. А.</w:t>
      </w:r>
      <w:r w:rsidRPr="000D33DD">
        <w:br/>
        <w:t xml:space="preserve">От земли до неба. Атлас-определитель. Пособие для учащихся общеобразовательных учреждений. (Зеленый дом). </w:t>
      </w: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Pr="000D33DD" w:rsidRDefault="00365E08" w:rsidP="000D33DD">
      <w:pPr>
        <w:ind w:left="360"/>
        <w:jc w:val="center"/>
        <w:rPr>
          <w:rFonts w:eastAsia="MS Mincho"/>
          <w:b/>
          <w:bCs/>
        </w:rPr>
      </w:pPr>
    </w:p>
    <w:p w:rsidR="00365E08" w:rsidRDefault="00365E08" w:rsidP="000D33DD">
      <w:pPr>
        <w:pStyle w:val="a6"/>
        <w:ind w:left="72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lastRenderedPageBreak/>
        <w:t>Учебный план</w:t>
      </w:r>
    </w:p>
    <w:p w:rsidR="000D33DD" w:rsidRPr="000D33DD" w:rsidRDefault="000D33DD" w:rsidP="000D33DD">
      <w:pPr>
        <w:pStyle w:val="a6"/>
        <w:ind w:left="720"/>
        <w:jc w:val="center"/>
        <w:rPr>
          <w:rFonts w:eastAsia="MS Mincho"/>
          <w:b/>
          <w:bCs/>
        </w:rPr>
      </w:pPr>
      <w:r w:rsidRPr="000D33DD">
        <w:rPr>
          <w:rFonts w:eastAsia="MS Mincho"/>
          <w:b/>
          <w:bCs/>
        </w:rPr>
        <w:t>внеурочной деятельности</w:t>
      </w:r>
      <w:r>
        <w:rPr>
          <w:rFonts w:eastAsia="MS Mincho"/>
          <w:b/>
          <w:bCs/>
        </w:rPr>
        <w:t xml:space="preserve"> </w:t>
      </w:r>
      <w:r w:rsidRPr="000D33DD">
        <w:rPr>
          <w:rFonts w:eastAsia="MS Mincho"/>
          <w:b/>
          <w:bCs/>
        </w:rPr>
        <w:t>1 классы</w:t>
      </w:r>
    </w:p>
    <w:p w:rsidR="000D33DD" w:rsidRPr="000D33DD" w:rsidRDefault="000D33DD" w:rsidP="000D33DD">
      <w:pPr>
        <w:pStyle w:val="a6"/>
        <w:ind w:left="720"/>
        <w:jc w:val="center"/>
        <w:rPr>
          <w:rFonts w:eastAsia="MS Mincho"/>
          <w:b/>
          <w:bCs/>
          <w:sz w:val="32"/>
          <w:szCs w:val="20"/>
        </w:rPr>
      </w:pPr>
      <w:r w:rsidRPr="000D33DD">
        <w:rPr>
          <w:rFonts w:eastAsia="MS Mincho"/>
          <w:b/>
          <w:bCs/>
        </w:rPr>
        <w:t>муниципального общеобразовательного учреждения</w:t>
      </w:r>
    </w:p>
    <w:p w:rsidR="000D33DD" w:rsidRPr="000D33DD" w:rsidRDefault="000D33DD" w:rsidP="000D33DD">
      <w:pPr>
        <w:pStyle w:val="a6"/>
        <w:ind w:left="720"/>
        <w:jc w:val="center"/>
        <w:rPr>
          <w:rFonts w:eastAsia="MS Mincho"/>
          <w:b/>
          <w:bCs/>
        </w:rPr>
      </w:pPr>
      <w:r w:rsidRPr="000D33DD">
        <w:rPr>
          <w:rFonts w:eastAsia="MS Mincho"/>
          <w:b/>
          <w:bCs/>
        </w:rPr>
        <w:t>«</w:t>
      </w:r>
      <w:proofErr w:type="spellStart"/>
      <w:r w:rsidRPr="000D33DD">
        <w:rPr>
          <w:rFonts w:eastAsia="MS Mincho"/>
          <w:b/>
          <w:bCs/>
        </w:rPr>
        <w:t>Большелеушинская</w:t>
      </w:r>
      <w:proofErr w:type="spellEnd"/>
      <w:r w:rsidRPr="000D33DD">
        <w:rPr>
          <w:rFonts w:eastAsia="MS Mincho"/>
          <w:b/>
          <w:bCs/>
        </w:rPr>
        <w:t xml:space="preserve"> средняя общеобразовательная школа»</w:t>
      </w:r>
    </w:p>
    <w:p w:rsidR="000D33DD" w:rsidRPr="000D33DD" w:rsidRDefault="000D33DD" w:rsidP="000D33DD">
      <w:pPr>
        <w:pStyle w:val="a6"/>
        <w:suppressAutoHyphens/>
        <w:ind w:left="720"/>
        <w:jc w:val="center"/>
        <w:rPr>
          <w:bCs/>
          <w:sz w:val="20"/>
          <w:lang w:eastAsia="ar-SA"/>
        </w:rPr>
      </w:pPr>
      <w:r w:rsidRPr="000D33DD">
        <w:rPr>
          <w:rFonts w:eastAsia="MS Mincho"/>
          <w:b/>
          <w:bCs/>
        </w:rPr>
        <w:t>на 2011 - 2012 учебный год</w:t>
      </w:r>
    </w:p>
    <w:p w:rsidR="000D33DD" w:rsidRPr="000D33DD" w:rsidRDefault="000D33DD" w:rsidP="000D33DD">
      <w:pPr>
        <w:pStyle w:val="a6"/>
        <w:suppressAutoHyphens/>
        <w:ind w:left="720"/>
        <w:rPr>
          <w:bCs/>
          <w:sz w:val="20"/>
          <w:lang w:eastAsia="ar-SA"/>
        </w:rPr>
      </w:pPr>
      <w:r w:rsidRPr="000D33DD">
        <w:rPr>
          <w:bCs/>
          <w:sz w:val="20"/>
          <w:lang w:eastAsia="ar-SA"/>
        </w:rPr>
        <w:t>Режим работы 5-ти дневная рабочая неделя</w:t>
      </w:r>
    </w:p>
    <w:tbl>
      <w:tblPr>
        <w:tblStyle w:val="a7"/>
        <w:tblpPr w:leftFromText="180" w:rightFromText="180" w:vertAnchor="page" w:horzAnchor="margin" w:tblpY="4531"/>
        <w:tblW w:w="0" w:type="auto"/>
        <w:tblLook w:val="04A0"/>
      </w:tblPr>
      <w:tblGrid>
        <w:gridCol w:w="6139"/>
        <w:gridCol w:w="3070"/>
      </w:tblGrid>
      <w:tr w:rsidR="003C00F3" w:rsidTr="003C00F3">
        <w:trPr>
          <w:trHeight w:val="560"/>
        </w:trPr>
        <w:tc>
          <w:tcPr>
            <w:tcW w:w="6139" w:type="dxa"/>
          </w:tcPr>
          <w:p w:rsidR="003C00F3" w:rsidRPr="00E966D3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E966D3">
              <w:rPr>
                <w:b/>
                <w:bCs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070" w:type="dxa"/>
            <w:vAlign w:val="center"/>
          </w:tcPr>
          <w:p w:rsidR="003C00F3" w:rsidRPr="00E966D3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1класс</w:t>
            </w:r>
          </w:p>
        </w:tc>
      </w:tr>
      <w:tr w:rsidR="003C00F3" w:rsidTr="003C00F3">
        <w:trPr>
          <w:trHeight w:val="269"/>
        </w:trPr>
        <w:tc>
          <w:tcPr>
            <w:tcW w:w="6139" w:type="dxa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1D7C5F">
              <w:rPr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070" w:type="dxa"/>
            <w:vAlign w:val="center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1D7C5F">
              <w:rPr>
                <w:bCs/>
                <w:sz w:val="24"/>
                <w:szCs w:val="24"/>
              </w:rPr>
              <w:t>1</w:t>
            </w:r>
          </w:p>
        </w:tc>
      </w:tr>
      <w:tr w:rsidR="003C00F3" w:rsidTr="003C00F3">
        <w:trPr>
          <w:trHeight w:val="272"/>
        </w:trPr>
        <w:tc>
          <w:tcPr>
            <w:tcW w:w="6139" w:type="dxa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1D7C5F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1D7C5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vAlign w:val="center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1D7C5F">
              <w:rPr>
                <w:bCs/>
                <w:sz w:val="24"/>
                <w:szCs w:val="24"/>
              </w:rPr>
              <w:t>1</w:t>
            </w:r>
          </w:p>
        </w:tc>
      </w:tr>
      <w:tr w:rsidR="003C00F3" w:rsidTr="003C00F3">
        <w:trPr>
          <w:trHeight w:val="263"/>
        </w:trPr>
        <w:tc>
          <w:tcPr>
            <w:tcW w:w="6139" w:type="dxa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1D7C5F">
              <w:rPr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3070" w:type="dxa"/>
            <w:vAlign w:val="center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1D7C5F">
              <w:rPr>
                <w:bCs/>
                <w:sz w:val="24"/>
                <w:szCs w:val="24"/>
              </w:rPr>
              <w:t>1</w:t>
            </w:r>
          </w:p>
        </w:tc>
      </w:tr>
      <w:tr w:rsidR="003C00F3" w:rsidTr="003C00F3">
        <w:trPr>
          <w:trHeight w:val="266"/>
        </w:trPr>
        <w:tc>
          <w:tcPr>
            <w:tcW w:w="6139" w:type="dxa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1D7C5F">
              <w:rPr>
                <w:bCs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3070" w:type="dxa"/>
            <w:vAlign w:val="center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1D7C5F">
              <w:rPr>
                <w:bCs/>
                <w:sz w:val="24"/>
                <w:szCs w:val="24"/>
              </w:rPr>
              <w:t>1</w:t>
            </w:r>
          </w:p>
        </w:tc>
      </w:tr>
      <w:tr w:rsidR="003C00F3" w:rsidTr="003C00F3">
        <w:trPr>
          <w:trHeight w:val="266"/>
        </w:trPr>
        <w:tc>
          <w:tcPr>
            <w:tcW w:w="6139" w:type="dxa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1D7C5F">
              <w:rPr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70" w:type="dxa"/>
            <w:vAlign w:val="center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C00F3" w:rsidTr="003C00F3">
        <w:trPr>
          <w:trHeight w:val="271"/>
        </w:trPr>
        <w:tc>
          <w:tcPr>
            <w:tcW w:w="6139" w:type="dxa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1D7C5F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3070" w:type="dxa"/>
            <w:vAlign w:val="center"/>
          </w:tcPr>
          <w:p w:rsidR="003C00F3" w:rsidRPr="001D7C5F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1D7C5F">
              <w:rPr>
                <w:bCs/>
                <w:sz w:val="24"/>
                <w:szCs w:val="24"/>
              </w:rPr>
              <w:t>1</w:t>
            </w:r>
          </w:p>
        </w:tc>
      </w:tr>
      <w:tr w:rsidR="003C00F3" w:rsidTr="003C00F3">
        <w:trPr>
          <w:trHeight w:val="295"/>
        </w:trPr>
        <w:tc>
          <w:tcPr>
            <w:tcW w:w="6139" w:type="dxa"/>
          </w:tcPr>
          <w:p w:rsidR="003C00F3" w:rsidRPr="00E966D3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70" w:type="dxa"/>
            <w:vAlign w:val="center"/>
          </w:tcPr>
          <w:p w:rsidR="003C00F3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C00F3" w:rsidTr="003C00F3">
        <w:trPr>
          <w:trHeight w:val="575"/>
        </w:trPr>
        <w:tc>
          <w:tcPr>
            <w:tcW w:w="6139" w:type="dxa"/>
          </w:tcPr>
          <w:p w:rsidR="003C00F3" w:rsidRPr="00E966D3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  <w:r w:rsidRPr="00E966D3">
              <w:rPr>
                <w:b/>
                <w:bCs/>
                <w:sz w:val="24"/>
                <w:szCs w:val="24"/>
              </w:rPr>
              <w:t xml:space="preserve"> к финансированию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3C00F3" w:rsidRPr="00E966D3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C00F3" w:rsidRPr="00E966D3" w:rsidRDefault="003C00F3" w:rsidP="003C00F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4</w:t>
            </w:r>
          </w:p>
        </w:tc>
      </w:tr>
    </w:tbl>
    <w:p w:rsidR="000D33DD" w:rsidRPr="000D33DD" w:rsidRDefault="000D33DD" w:rsidP="000D33DD">
      <w:pPr>
        <w:pStyle w:val="a6"/>
        <w:ind w:left="720"/>
        <w:rPr>
          <w:rFonts w:eastAsia="MS Mincho"/>
          <w:b/>
          <w:bCs/>
        </w:rPr>
      </w:pPr>
    </w:p>
    <w:p w:rsidR="003A2DEC" w:rsidRPr="000D33DD" w:rsidRDefault="003A2DEC" w:rsidP="003A2DEC">
      <w:pPr>
        <w:pStyle w:val="a3"/>
        <w:ind w:left="720"/>
      </w:pPr>
      <w:r w:rsidRPr="000D33DD">
        <w:t xml:space="preserve">На организацию «внеурочной деятельности» отводится в рамках БУП 10 часов в неделю. Образовательное учреждение предоставляет учащимся право выбора спектра занятий, </w:t>
      </w:r>
      <w:r w:rsidR="005F4EC0">
        <w:t>направленных на развитие обучающего</w:t>
      </w:r>
      <w:r w:rsidRPr="000D33DD">
        <w:t xml:space="preserve"> начальной школы,  согласно  перечню  дополнительных  услуг,  указанных  в  лицензии  школы. Часы, отводимые на </w:t>
      </w:r>
      <w:proofErr w:type="spellStart"/>
      <w:r w:rsidRPr="000D33DD">
        <w:t>внеучебную</w:t>
      </w:r>
      <w:proofErr w:type="spellEnd"/>
      <w:r w:rsidRPr="000D33DD">
        <w:t xml:space="preserve"> деятельность, используют различные формы её организации, отличные от урочной системы обучения. </w:t>
      </w:r>
      <w:r w:rsidRPr="000D33DD">
        <w:br/>
        <w:t>Занятия могут проводиться в форме:</w:t>
      </w:r>
    </w:p>
    <w:p w:rsidR="003A2DEC" w:rsidRPr="000D33DD" w:rsidRDefault="003A2DEC" w:rsidP="003A2DEC">
      <w:pPr>
        <w:numPr>
          <w:ilvl w:val="1"/>
          <w:numId w:val="4"/>
        </w:numPr>
        <w:spacing w:before="100" w:beforeAutospacing="1" w:after="100" w:afterAutospacing="1"/>
      </w:pPr>
      <w:r w:rsidRPr="000D33DD">
        <w:t xml:space="preserve">экскурсий (в природу, по знаменательным местам  и т.д.). </w:t>
      </w:r>
    </w:p>
    <w:p w:rsidR="003A2DEC" w:rsidRPr="000D33DD" w:rsidRDefault="003A2DEC" w:rsidP="003A2DEC">
      <w:pPr>
        <w:numPr>
          <w:ilvl w:val="1"/>
          <w:numId w:val="4"/>
        </w:numPr>
        <w:spacing w:before="100" w:beforeAutospacing="1" w:after="100" w:afterAutospacing="1"/>
      </w:pPr>
      <w:r w:rsidRPr="000D33DD">
        <w:t xml:space="preserve">кружков </w:t>
      </w:r>
    </w:p>
    <w:p w:rsidR="003A2DEC" w:rsidRPr="000D33DD" w:rsidRDefault="003A2DEC" w:rsidP="003A2DEC">
      <w:pPr>
        <w:numPr>
          <w:ilvl w:val="2"/>
          <w:numId w:val="4"/>
        </w:numPr>
        <w:spacing w:before="100" w:beforeAutospacing="1" w:after="100" w:afterAutospacing="1"/>
      </w:pPr>
      <w:r w:rsidRPr="000D33DD">
        <w:t xml:space="preserve">«Фольклорный», </w:t>
      </w:r>
    </w:p>
    <w:p w:rsidR="003A2DEC" w:rsidRPr="000D33DD" w:rsidRDefault="003A2DEC" w:rsidP="003A2DEC">
      <w:pPr>
        <w:numPr>
          <w:ilvl w:val="2"/>
          <w:numId w:val="4"/>
        </w:numPr>
        <w:spacing w:before="100" w:beforeAutospacing="1" w:after="100" w:afterAutospacing="1"/>
      </w:pPr>
      <w:r w:rsidRPr="000D33DD">
        <w:t>«Вокальный»</w:t>
      </w:r>
    </w:p>
    <w:p w:rsidR="003A2DEC" w:rsidRPr="000D33DD" w:rsidRDefault="003A2DEC" w:rsidP="003A2DEC">
      <w:pPr>
        <w:numPr>
          <w:ilvl w:val="2"/>
          <w:numId w:val="4"/>
        </w:numPr>
        <w:spacing w:before="100" w:beforeAutospacing="1" w:after="100" w:afterAutospacing="1"/>
      </w:pPr>
      <w:r w:rsidRPr="000D33DD">
        <w:t xml:space="preserve">«Подвижные  игры», </w:t>
      </w:r>
    </w:p>
    <w:p w:rsidR="003A2DEC" w:rsidRPr="000D33DD" w:rsidRDefault="003A2DEC" w:rsidP="003A2DEC">
      <w:pPr>
        <w:numPr>
          <w:ilvl w:val="2"/>
          <w:numId w:val="4"/>
        </w:numPr>
        <w:spacing w:before="100" w:beforeAutospacing="1" w:after="100" w:afterAutospacing="1"/>
      </w:pPr>
      <w:r w:rsidRPr="000D33DD">
        <w:t xml:space="preserve">«Краски  радуги» </w:t>
      </w:r>
    </w:p>
    <w:p w:rsidR="003A2DEC" w:rsidRPr="000D33DD" w:rsidRDefault="003A2DEC" w:rsidP="003A2DEC">
      <w:pPr>
        <w:numPr>
          <w:ilvl w:val="2"/>
          <w:numId w:val="4"/>
        </w:numPr>
        <w:spacing w:before="100" w:beforeAutospacing="1" w:after="100" w:afterAutospacing="1"/>
      </w:pPr>
      <w:r w:rsidRPr="000D33DD">
        <w:t xml:space="preserve"> «</w:t>
      </w:r>
      <w:proofErr w:type="spellStart"/>
      <w:r w:rsidRPr="000D33DD">
        <w:t>Бисероплетение</w:t>
      </w:r>
      <w:proofErr w:type="spellEnd"/>
      <w:r w:rsidRPr="000D33DD">
        <w:t>» и т.д</w:t>
      </w:r>
      <w:proofErr w:type="gramStart"/>
      <w:r w:rsidRPr="000D33DD">
        <w:t xml:space="preserve">.. </w:t>
      </w:r>
      <w:proofErr w:type="gramEnd"/>
    </w:p>
    <w:p w:rsidR="003A2DEC" w:rsidRPr="000D33DD" w:rsidRDefault="003A2DEC" w:rsidP="003A2DEC">
      <w:pPr>
        <w:pStyle w:val="a3"/>
        <w:ind w:left="720"/>
      </w:pPr>
      <w:r w:rsidRPr="000D33DD">
        <w:t>Занятия могут проводиться не только учителями одного образовательного учреждения, но и др</w:t>
      </w:r>
      <w:r w:rsidR="003C00F3">
        <w:t>угими педагогами.</w:t>
      </w:r>
    </w:p>
    <w:p w:rsidR="003A2DEC" w:rsidRPr="000D33DD" w:rsidRDefault="003A2DEC" w:rsidP="003A2DEC">
      <w:pPr>
        <w:spacing w:after="240"/>
        <w:ind w:left="720"/>
      </w:pPr>
      <w:r w:rsidRPr="000D33DD">
        <w:br w:type="textWrapping" w:clear="all"/>
      </w:r>
    </w:p>
    <w:p w:rsidR="001C1817" w:rsidRPr="000D33DD" w:rsidRDefault="001C1817"/>
    <w:p w:rsidR="00605FDF" w:rsidRPr="000D33DD" w:rsidRDefault="00605FDF"/>
    <w:sectPr w:rsidR="00605FDF" w:rsidRPr="000D33DD" w:rsidSect="001C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8D6"/>
    <w:multiLevelType w:val="multilevel"/>
    <w:tmpl w:val="996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3158"/>
    <w:multiLevelType w:val="multilevel"/>
    <w:tmpl w:val="6E7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97984"/>
    <w:multiLevelType w:val="multilevel"/>
    <w:tmpl w:val="2C9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A58BB"/>
    <w:multiLevelType w:val="multilevel"/>
    <w:tmpl w:val="A66C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3D48F2"/>
    <w:multiLevelType w:val="multilevel"/>
    <w:tmpl w:val="5B8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8C2B88"/>
    <w:multiLevelType w:val="multilevel"/>
    <w:tmpl w:val="973C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57803"/>
    <w:multiLevelType w:val="multilevel"/>
    <w:tmpl w:val="CB9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332755"/>
    <w:multiLevelType w:val="multilevel"/>
    <w:tmpl w:val="C33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E5273"/>
    <w:multiLevelType w:val="multilevel"/>
    <w:tmpl w:val="9CE6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9869A3"/>
    <w:multiLevelType w:val="multilevel"/>
    <w:tmpl w:val="D9A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441B6"/>
    <w:multiLevelType w:val="multilevel"/>
    <w:tmpl w:val="325C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013BD2"/>
    <w:multiLevelType w:val="multilevel"/>
    <w:tmpl w:val="2C2A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EC"/>
    <w:rsid w:val="00025120"/>
    <w:rsid w:val="000D33DD"/>
    <w:rsid w:val="001C1817"/>
    <w:rsid w:val="002A0CE1"/>
    <w:rsid w:val="00365E08"/>
    <w:rsid w:val="003A2DEC"/>
    <w:rsid w:val="003C00F3"/>
    <w:rsid w:val="005F4EC0"/>
    <w:rsid w:val="00605FDF"/>
    <w:rsid w:val="00715B0A"/>
    <w:rsid w:val="007F6220"/>
    <w:rsid w:val="00A84AEE"/>
    <w:rsid w:val="00BE317D"/>
    <w:rsid w:val="00CD7503"/>
    <w:rsid w:val="00D4399B"/>
    <w:rsid w:val="00D5074F"/>
    <w:rsid w:val="00F5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3A2D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2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A2DE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A2DE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A2DEC"/>
    <w:rPr>
      <w:i/>
      <w:iCs/>
    </w:rPr>
  </w:style>
  <w:style w:type="character" w:styleId="a5">
    <w:name w:val="Strong"/>
    <w:basedOn w:val="a0"/>
    <w:qFormat/>
    <w:rsid w:val="003A2DEC"/>
    <w:rPr>
      <w:b/>
      <w:bCs/>
    </w:rPr>
  </w:style>
  <w:style w:type="paragraph" w:styleId="a6">
    <w:name w:val="List Paragraph"/>
    <w:basedOn w:val="a"/>
    <w:uiPriority w:val="34"/>
    <w:qFormat/>
    <w:rsid w:val="003A2DE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F62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84AE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84A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rsid w:val="00A84AEE"/>
    <w:rPr>
      <w:rFonts w:ascii="Courier New" w:hAnsi="Courier New"/>
      <w:b/>
      <w:color w:val="000000"/>
      <w:sz w:val="20"/>
      <w:szCs w:val="20"/>
    </w:rPr>
  </w:style>
  <w:style w:type="character" w:customStyle="1" w:styleId="ab">
    <w:name w:val="Текст Знак"/>
    <w:basedOn w:val="a0"/>
    <w:link w:val="aa"/>
    <w:rsid w:val="00A84AEE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</cp:revision>
  <cp:lastPrinted>2012-03-01T07:50:00Z</cp:lastPrinted>
  <dcterms:created xsi:type="dcterms:W3CDTF">2012-03-01T06:11:00Z</dcterms:created>
  <dcterms:modified xsi:type="dcterms:W3CDTF">2012-03-05T09:27:00Z</dcterms:modified>
</cp:coreProperties>
</file>