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F2" w:rsidRDefault="00B504F2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 xml:space="preserve">Программа духовно-нравственного развития, воспитания обучающихся на ступени начального общего образования. </w:t>
      </w:r>
    </w:p>
    <w:p w:rsidR="00540385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духовно-нравственного воспитания и развития учащихся разработана </w:t>
      </w:r>
      <w:r w:rsidRPr="00593EC6">
        <w:rPr>
          <w:rFonts w:ascii="Times New Roman" w:hAnsi="Times New Roman" w:cs="Times New Roman"/>
          <w:sz w:val="24"/>
          <w:szCs w:val="24"/>
        </w:rPr>
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</w:t>
      </w:r>
      <w:r w:rsidRPr="00593EC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Концепции УМК «Школа России»</w:t>
      </w:r>
      <w:r w:rsidRPr="00593EC6">
        <w:rPr>
          <w:rFonts w:ascii="Times New Roman" w:hAnsi="Times New Roman" w:cs="Times New Roman"/>
          <w:sz w:val="24"/>
          <w:szCs w:val="24"/>
        </w:rPr>
        <w:t xml:space="preserve">», с учетом методических разработок издательства «Просвещение» и опыта реализации </w:t>
      </w:r>
      <w:r w:rsidRPr="00A003F4">
        <w:rPr>
          <w:rFonts w:ascii="Times New Roman" w:hAnsi="Times New Roman" w:cs="Times New Roman"/>
          <w:sz w:val="24"/>
          <w:szCs w:val="24"/>
        </w:rPr>
        <w:t>воспитательной работы  МКОУ «Большелеушинская СОШ»</w:t>
      </w:r>
      <w:r>
        <w:rPr>
          <w:rFonts w:ascii="Times New Roman" w:hAnsi="Times New Roman" w:cs="Times New Roman"/>
          <w:sz w:val="24"/>
          <w:szCs w:val="24"/>
        </w:rPr>
        <w:t xml:space="preserve">. Школа работает над воспитательной проблемой «Формирование социально-активной личности посредством пропаганды здорового образа жизни». 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духовно-нравственного воспитания и развития учащихся направлена на </w:t>
      </w:r>
      <w:r w:rsidRPr="00593EC6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воспитание в каждом ученике гражданина и</w:t>
      </w:r>
      <w:r w:rsidRPr="00593E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593EC6">
        <w:rPr>
          <w:rFonts w:ascii="Times New Roman" w:hAnsi="Times New Roman" w:cs="Times New Roman"/>
          <w:color w:val="000000"/>
          <w:spacing w:val="-12"/>
          <w:sz w:val="24"/>
          <w:szCs w:val="24"/>
        </w:rPr>
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</w:t>
      </w:r>
    </w:p>
    <w:p w:rsidR="00821190" w:rsidRPr="00593EC6" w:rsidRDefault="00821190" w:rsidP="0082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ученика МКОУ «Большелеушинская СОШ» </w:t>
      </w:r>
      <w:r w:rsidRPr="00593EC6">
        <w:rPr>
          <w:rFonts w:ascii="Times New Roman" w:hAnsi="Times New Roman" w:cs="Times New Roman"/>
          <w:sz w:val="24"/>
          <w:szCs w:val="24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821190" w:rsidRPr="00593EC6" w:rsidRDefault="00821190" w:rsidP="008211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eastAsia="TimesNewRomanPSMT" w:hAnsi="Times New Roman" w:cs="Times New Roman"/>
          <w:iCs/>
          <w:sz w:val="24"/>
          <w:szCs w:val="24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821190" w:rsidRPr="00593EC6" w:rsidRDefault="00821190" w:rsidP="00821190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93EC6">
        <w:rPr>
          <w:rFonts w:ascii="Times New Roman" w:eastAsia="TimesNewRomanPSMT" w:hAnsi="Times New Roman" w:cs="Times New Roman"/>
          <w:iCs/>
          <w:sz w:val="24"/>
          <w:szCs w:val="24"/>
        </w:rPr>
        <w:t>владеющий опытом мотивированного участия в конкурсах и проектах регионального и международных уровней;</w:t>
      </w:r>
    </w:p>
    <w:p w:rsidR="00821190" w:rsidRPr="00593EC6" w:rsidRDefault="00821190" w:rsidP="00821190">
      <w:pPr>
        <w:numPr>
          <w:ilvl w:val="0"/>
          <w:numId w:val="3"/>
        </w:numPr>
        <w:tabs>
          <w:tab w:val="left" w:pos="318"/>
        </w:tabs>
        <w:autoSpaceDE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93EC6">
        <w:rPr>
          <w:rFonts w:ascii="Times New Roman" w:eastAsia="TimesNewRomanPSMT" w:hAnsi="Times New Roman" w:cs="Times New Roman"/>
          <w:iCs/>
          <w:sz w:val="24"/>
          <w:szCs w:val="24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любознательный, интересующийся, активно познающий мир;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любящий свой край и свою Родину;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готовый самостоятельно действовать и отвечать за свои поступки перед семьей и школой; 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партнера, умеющий высказать свое мнение; </w:t>
      </w:r>
    </w:p>
    <w:p w:rsidR="00821190" w:rsidRPr="00593EC6" w:rsidRDefault="00821190" w:rsidP="00821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821190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90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духовно-нравственного развития и воспитания обучающихся 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  <w:r w:rsidRPr="00593EC6">
        <w:rPr>
          <w:rFonts w:ascii="Times New Roman" w:hAnsi="Times New Roman" w:cs="Times New Roman"/>
          <w:sz w:val="24"/>
          <w:szCs w:val="24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развитие</w:t>
      </w:r>
      <w:r w:rsidRPr="00593EC6">
        <w:rPr>
          <w:rFonts w:ascii="Times New Roman" w:hAnsi="Times New Roman" w:cs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b/>
          <w:i/>
          <w:sz w:val="24"/>
          <w:szCs w:val="24"/>
        </w:rPr>
        <w:t>Общей целью</w:t>
      </w:r>
      <w:r w:rsidRPr="00593EC6">
        <w:rPr>
          <w:rFonts w:ascii="Times New Roman" w:hAnsi="Times New Roman" w:cs="Times New Roman"/>
          <w:sz w:val="24"/>
          <w:szCs w:val="24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b/>
          <w:i/>
          <w:sz w:val="24"/>
          <w:szCs w:val="24"/>
        </w:rPr>
        <w:t>Задачи духовно-нравственного воспитания</w:t>
      </w:r>
      <w:r w:rsidRPr="00593EC6">
        <w:rPr>
          <w:rFonts w:ascii="Times New Roman" w:hAnsi="Times New Roman" w:cs="Times New Roman"/>
          <w:sz w:val="24"/>
          <w:szCs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правах и обязанностях гражданина России;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национальному языку и культуре;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593EC6">
        <w:rPr>
          <w:rFonts w:ascii="Times New Roman" w:hAnsi="Times New Roman" w:cs="Times New Roman"/>
          <w:i/>
          <w:color w:val="000000"/>
          <w:sz w:val="24"/>
          <w:szCs w:val="24"/>
        </w:rPr>
        <w:t>края (населённого пункта)</w:t>
      </w:r>
      <w:r w:rsidRPr="00593EC6">
        <w:rPr>
          <w:rFonts w:ascii="Times New Roman" w:hAnsi="Times New Roman" w:cs="Times New Roman"/>
          <w:color w:val="000000"/>
          <w:sz w:val="24"/>
          <w:szCs w:val="24"/>
        </w:rPr>
        <w:t>, в котором находится образовательное учреждение;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активно участвовать в делах класса, школы, семьи, </w:t>
      </w:r>
      <w:r w:rsidRPr="00593EC6">
        <w:rPr>
          <w:rFonts w:ascii="Times New Roman" w:hAnsi="Times New Roman" w:cs="Times New Roman"/>
          <w:i/>
          <w:color w:val="000000"/>
          <w:sz w:val="24"/>
          <w:szCs w:val="24"/>
        </w:rPr>
        <w:t>своего села, города</w:t>
      </w:r>
      <w:r w:rsidRPr="00593E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любовь к образовательному учреждению, </w:t>
      </w:r>
      <w:r w:rsidRPr="00593EC6">
        <w:rPr>
          <w:rFonts w:ascii="Times New Roman" w:hAnsi="Times New Roman" w:cs="Times New Roman"/>
          <w:i/>
          <w:color w:val="000000"/>
          <w:sz w:val="24"/>
          <w:szCs w:val="24"/>
        </w:rPr>
        <w:t>своему селу, городу,</w:t>
      </w: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 народу, России;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уважение к защитникам Родины;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умение отвечать за свои поступки;</w:t>
      </w:r>
    </w:p>
    <w:p w:rsidR="00821190" w:rsidRPr="00593EC6" w:rsidRDefault="00821190" w:rsidP="0082119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негативное отношение к нарушениям порядка в классе, дома, на улице, к невыполнению человеком своих обязанностей.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различение хороших и плохих поступков;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бережное, гуманное отношение ко всему живому;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21190" w:rsidRPr="00593EC6" w:rsidRDefault="00821190" w:rsidP="0082119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уважение к труду и творчеству старших и сверстников;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основных профессиях;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учёбе как виду творческой деятельности;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умение соблюдать порядок на рабочем месте;</w:t>
      </w:r>
    </w:p>
    <w:p w:rsidR="00821190" w:rsidRPr="00593EC6" w:rsidRDefault="00821190" w:rsidP="0082119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21190" w:rsidRPr="00593EC6" w:rsidRDefault="00821190" w:rsidP="008211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оздоровительном вли</w:t>
      </w:r>
      <w:r w:rsidRPr="00593EC6">
        <w:rPr>
          <w:rFonts w:ascii="Times New Roman" w:hAnsi="Times New Roman" w:cs="Times New Roman"/>
          <w:color w:val="000000"/>
          <w:sz w:val="24"/>
          <w:szCs w:val="24"/>
        </w:rPr>
        <w:softHyphen/>
        <w:t>янии природы на человека;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821190" w:rsidRPr="00593EC6" w:rsidRDefault="00821190" w:rsidP="0082119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5) Воспитание ценностного отношения к природе, окружающей среде (экологическое воспитание):</w:t>
      </w:r>
    </w:p>
    <w:p w:rsidR="00821190" w:rsidRPr="00593EC6" w:rsidRDefault="00821190" w:rsidP="0082119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821190" w:rsidRPr="00593EC6" w:rsidRDefault="00821190" w:rsidP="0082119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 и всем формам жизни;</w:t>
      </w:r>
    </w:p>
    <w:p w:rsidR="00821190" w:rsidRPr="00593EC6" w:rsidRDefault="00821190" w:rsidP="0082119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элементарный опыт природоохранительной деятельности;</w:t>
      </w:r>
    </w:p>
    <w:p w:rsidR="00821190" w:rsidRPr="00593EC6" w:rsidRDefault="00821190" w:rsidP="0082119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к растениям и животным. 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21190" w:rsidRPr="00593EC6" w:rsidRDefault="00821190" w:rsidP="0082119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представления о душевной и физической красоте человека;</w:t>
      </w:r>
    </w:p>
    <w:p w:rsidR="00821190" w:rsidRPr="00593EC6" w:rsidRDefault="00821190" w:rsidP="0082119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821190" w:rsidRPr="00593EC6" w:rsidRDefault="00821190" w:rsidP="0082119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821190" w:rsidRPr="00593EC6" w:rsidRDefault="00821190" w:rsidP="0082119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интерес к занятиям художественным творчеством;</w:t>
      </w:r>
    </w:p>
    <w:p w:rsidR="00821190" w:rsidRPr="00593EC6" w:rsidRDefault="00821190" w:rsidP="0082119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стремление к опрятному внешнему виду;</w:t>
      </w:r>
    </w:p>
    <w:p w:rsidR="00821190" w:rsidRPr="00593EC6" w:rsidRDefault="00821190" w:rsidP="008211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некрасивым поступкам и неряшливости.</w:t>
      </w: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 xml:space="preserve">Ценностные установки духовно-нравственного развития и воспитания обучающихся 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593E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3EC6">
        <w:rPr>
          <w:rFonts w:ascii="Times New Roman" w:hAnsi="Times New Roman" w:cs="Times New Roman"/>
          <w:sz w:val="24"/>
          <w:szCs w:val="24"/>
        </w:rPr>
        <w:t xml:space="preserve"> являются следующие ценности: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lastRenderedPageBreak/>
        <w:t>наука (познание, истина, научная картина мира, экологическое сознание);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природа (жизнь, родная земля, заповедная природа, планета Земля);</w:t>
      </w:r>
    </w:p>
    <w:p w:rsidR="00821190" w:rsidRPr="00593EC6" w:rsidRDefault="00821190" w:rsidP="008211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821190" w:rsidRPr="00593EC6" w:rsidRDefault="00821190" w:rsidP="00821190">
      <w:pPr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>Основные направления духовно-нравственного развития и воспитания обучающихся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821190" w:rsidRPr="00593EC6" w:rsidRDefault="00821190" w:rsidP="00821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Направление 1.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821190" w:rsidRPr="00593EC6" w:rsidRDefault="00821190" w:rsidP="00821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Направление 2.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821190" w:rsidRPr="00593EC6" w:rsidRDefault="00821190" w:rsidP="00821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821190" w:rsidRPr="00593EC6" w:rsidRDefault="00821190" w:rsidP="00821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Направление 4.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821190" w:rsidRPr="00593EC6" w:rsidRDefault="00821190" w:rsidP="00821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821190" w:rsidRPr="00593EC6" w:rsidRDefault="00821190" w:rsidP="00821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Направление 6.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>Содержание духовно-нравственного развития и воспитания учащихся</w:t>
      </w:r>
    </w:p>
    <w:p w:rsidR="00821190" w:rsidRPr="00593EC6" w:rsidRDefault="00821190" w:rsidP="00821190">
      <w:pPr>
        <w:tabs>
          <w:tab w:val="left" w:pos="-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821190" w:rsidRPr="00593EC6" w:rsidRDefault="00821190" w:rsidP="00821190">
      <w:pPr>
        <w:numPr>
          <w:ilvl w:val="0"/>
          <w:numId w:val="4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в содержании и построении уроков; </w:t>
      </w:r>
    </w:p>
    <w:p w:rsidR="00821190" w:rsidRPr="00593EC6" w:rsidRDefault="00821190" w:rsidP="00821190">
      <w:pPr>
        <w:numPr>
          <w:ilvl w:val="0"/>
          <w:numId w:val="4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821190" w:rsidRPr="00593EC6" w:rsidRDefault="00821190" w:rsidP="008211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821190" w:rsidRPr="00593EC6" w:rsidRDefault="00821190" w:rsidP="008211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в специальных событиях, спроектированных с  учетом определенной ценности и смысла;</w:t>
      </w:r>
    </w:p>
    <w:p w:rsidR="00821190" w:rsidRPr="00593EC6" w:rsidRDefault="00821190" w:rsidP="008211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в личном  примере ученикам. 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593EC6">
        <w:rPr>
          <w:rFonts w:ascii="Times New Roman" w:hAnsi="Times New Roman" w:cs="Times New Roman"/>
          <w:color w:val="000000"/>
          <w:sz w:val="24"/>
          <w:szCs w:val="24"/>
        </w:rPr>
        <w:t>всех социальных субъектов-участников воспитания: семьи, общественн</w:t>
      </w:r>
      <w:r w:rsidRPr="00593EC6">
        <w:rPr>
          <w:rFonts w:ascii="Times New Roman" w:hAnsi="Times New Roman" w:cs="Times New Roman"/>
          <w:sz w:val="24"/>
          <w:szCs w:val="24"/>
        </w:rPr>
        <w:t xml:space="preserve"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                                             </w:t>
      </w:r>
    </w:p>
    <w:p w:rsidR="00821190" w:rsidRPr="00593EC6" w:rsidRDefault="00821190" w:rsidP="008211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593EC6">
        <w:rPr>
          <w:rFonts w:ascii="Times New Roman" w:hAnsi="Times New Roman" w:cs="Times New Roman"/>
          <w:b/>
          <w:i/>
          <w:sz w:val="24"/>
          <w:szCs w:val="24"/>
        </w:rPr>
        <w:t>принципов</w:t>
      </w:r>
      <w:r w:rsidRPr="00593E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190" w:rsidRPr="00593EC6" w:rsidRDefault="00821190" w:rsidP="00821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821190" w:rsidRPr="00593EC6" w:rsidRDefault="00821190" w:rsidP="00821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821190" w:rsidRPr="00593EC6" w:rsidRDefault="00821190" w:rsidP="00821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821190" w:rsidRPr="00593EC6" w:rsidRDefault="00821190" w:rsidP="00821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593EC6">
        <w:rPr>
          <w:rFonts w:ascii="Times New Roman" w:hAnsi="Times New Roman" w:cs="Times New Roman"/>
          <w:bCs/>
          <w:sz w:val="24"/>
          <w:szCs w:val="24"/>
        </w:rPr>
        <w:t xml:space="preserve">урочную, </w:t>
      </w:r>
      <w:r w:rsidRPr="00593EC6">
        <w:rPr>
          <w:rFonts w:ascii="Times New Roman" w:hAnsi="Times New Roman" w:cs="Times New Roman"/>
          <w:sz w:val="24"/>
          <w:szCs w:val="24"/>
        </w:rPr>
        <w:t>внеурочную, внешкольную и общественно полезную;</w:t>
      </w:r>
    </w:p>
    <w:p w:rsidR="00821190" w:rsidRPr="00593EC6" w:rsidRDefault="00821190" w:rsidP="00821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90">
        <w:rPr>
          <w:rFonts w:ascii="Times New Roman" w:hAnsi="Times New Roman" w:cs="Times New Roman"/>
          <w:sz w:val="24"/>
          <w:szCs w:val="24"/>
        </w:rPr>
        <w:t>социальной востребованности воспитания – соединение духовно-</w:t>
      </w:r>
      <w:r w:rsidRPr="00593EC6">
        <w:rPr>
          <w:rFonts w:ascii="Times New Roman" w:hAnsi="Times New Roman" w:cs="Times New Roman"/>
          <w:sz w:val="24"/>
          <w:szCs w:val="24"/>
        </w:rPr>
        <w:t>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593EC6">
        <w:rPr>
          <w:rFonts w:ascii="Times New Roman" w:hAnsi="Times New Roman" w:cs="Times New Roman"/>
          <w:b/>
          <w:sz w:val="24"/>
          <w:szCs w:val="24"/>
        </w:rPr>
        <w:t>.</w:t>
      </w:r>
    </w:p>
    <w:p w:rsidR="00821190" w:rsidRPr="00821190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821190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821190" w:rsidRPr="00821190" w:rsidRDefault="00821190" w:rsidP="00821190">
      <w:pPr>
        <w:rPr>
          <w:rFonts w:ascii="Times New Roman" w:hAnsi="Times New Roman" w:cs="Times New Roman"/>
          <w:i/>
          <w:sz w:val="24"/>
          <w:szCs w:val="24"/>
        </w:rPr>
      </w:pPr>
      <w:r w:rsidRPr="00821190">
        <w:rPr>
          <w:rFonts w:ascii="Times New Roman" w:hAnsi="Times New Roman" w:cs="Times New Roman"/>
          <w:i/>
          <w:sz w:val="24"/>
          <w:szCs w:val="24"/>
        </w:rPr>
        <w:lastRenderedPageBreak/>
        <w:t>УМК «Школа России»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Ведущую роль в реализации программы играет образовательный процесс, реализуемый в ходе освоения основных  предметных программ и программ формирования универсальных уч</w:t>
      </w:r>
      <w:r>
        <w:rPr>
          <w:rFonts w:ascii="Times New Roman" w:hAnsi="Times New Roman" w:cs="Times New Roman"/>
          <w:sz w:val="24"/>
          <w:szCs w:val="24"/>
        </w:rPr>
        <w:t>ебных действий. УМК «Школа России</w:t>
      </w:r>
      <w:r w:rsidRPr="00593EC6">
        <w:rPr>
          <w:rFonts w:ascii="Times New Roman" w:hAnsi="Times New Roman" w:cs="Times New Roman"/>
          <w:sz w:val="24"/>
          <w:szCs w:val="24"/>
        </w:rPr>
        <w:t>»  имеет богатую палитру возможностей для достижения поставленных целей, благодаря реализации в нем принципов гуманистического,</w:t>
      </w:r>
      <w:r w:rsidRPr="00593EC6">
        <w:rPr>
          <w:rFonts w:ascii="Times New Roman" w:hAnsi="Times New Roman" w:cs="Times New Roman"/>
          <w:bCs/>
          <w:sz w:val="24"/>
          <w:szCs w:val="24"/>
        </w:rPr>
        <w:t xml:space="preserve"> историзма, коммуникативного и принципа творческой активности</w:t>
      </w:r>
      <w:r>
        <w:rPr>
          <w:rFonts w:ascii="Times New Roman" w:hAnsi="Times New Roman" w:cs="Times New Roman"/>
          <w:sz w:val="24"/>
          <w:szCs w:val="24"/>
        </w:rPr>
        <w:t>.  УМК «Школа России</w:t>
      </w:r>
      <w:r w:rsidRPr="00593EC6">
        <w:rPr>
          <w:rFonts w:ascii="Times New Roman" w:hAnsi="Times New Roman" w:cs="Times New Roman"/>
          <w:sz w:val="24"/>
          <w:szCs w:val="24"/>
        </w:rPr>
        <w:t xml:space="preserve">» создан на основании системно-деятельностного подхода, позволяющего ориентировать педагога на достижение личностных и метапредметных результатов обучения младших школьников. 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Достижению указанных результатов способствует тематическое единство всех предметных линий комплекта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90" w:rsidRPr="00593EC6" w:rsidRDefault="00821190" w:rsidP="008211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pacing w:val="-2"/>
          <w:sz w:val="24"/>
          <w:szCs w:val="24"/>
        </w:rPr>
        <w:t>Средствами разных учебных предметов в детях воспитывается</w:t>
      </w:r>
      <w:r w:rsidRPr="00593EC6">
        <w:rPr>
          <w:rFonts w:ascii="Times New Roman" w:hAnsi="Times New Roman" w:cs="Times New Roman"/>
          <w:spacing w:val="4"/>
          <w:sz w:val="24"/>
          <w:szCs w:val="24"/>
        </w:rPr>
        <w:t xml:space="preserve"> благородное отношение к своему Отечеству, своей малой Родине, своему на</w:t>
      </w:r>
      <w:r w:rsidRPr="00593EC6">
        <w:rPr>
          <w:rFonts w:ascii="Times New Roman" w:hAnsi="Times New Roman" w:cs="Times New Roman"/>
          <w:sz w:val="24"/>
          <w:szCs w:val="24"/>
        </w:rPr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 w:rsidRPr="00593EC6">
        <w:rPr>
          <w:rFonts w:ascii="Times New Roman" w:hAnsi="Times New Roman" w:cs="Times New Roman"/>
          <w:spacing w:val="-2"/>
          <w:sz w:val="24"/>
          <w:szCs w:val="24"/>
        </w:rPr>
        <w:t>обычаям и традициям, к государственным символам Российской Федерации. Учащиеся</w:t>
      </w:r>
      <w:r w:rsidRPr="00593EC6">
        <w:rPr>
          <w:rFonts w:ascii="Times New Roman" w:hAnsi="Times New Roman" w:cs="Times New Roman"/>
          <w:sz w:val="24"/>
          <w:szCs w:val="24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593EC6">
        <w:rPr>
          <w:rFonts w:ascii="Times New Roman" w:hAnsi="Times New Roman" w:cs="Times New Roman"/>
          <w:spacing w:val="6"/>
          <w:sz w:val="24"/>
          <w:szCs w:val="24"/>
        </w:rPr>
        <w:t xml:space="preserve">лучия и процветания Родины, чтобы уже в этом возрасте почувствовать себя </w:t>
      </w:r>
      <w:r w:rsidRPr="00593EC6">
        <w:rPr>
          <w:rFonts w:ascii="Times New Roman" w:hAnsi="Times New Roman" w:cs="Times New Roman"/>
          <w:sz w:val="24"/>
          <w:szCs w:val="24"/>
        </w:rPr>
        <w:t>гражданами великой страны.</w:t>
      </w:r>
    </w:p>
    <w:p w:rsidR="00821190" w:rsidRPr="00593EC6" w:rsidRDefault="00821190" w:rsidP="008211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Значительную часть содержания учебников составляют родиноведческие и </w:t>
      </w:r>
      <w:r w:rsidRPr="00593EC6">
        <w:rPr>
          <w:rFonts w:ascii="Times New Roman" w:hAnsi="Times New Roman" w:cs="Times New Roman"/>
          <w:spacing w:val="-4"/>
          <w:sz w:val="24"/>
          <w:szCs w:val="24"/>
        </w:rPr>
        <w:t xml:space="preserve">краеведческие знания, их содержательное, </w:t>
      </w:r>
      <w:r w:rsidRPr="00593EC6">
        <w:rPr>
          <w:rFonts w:ascii="Times New Roman" w:hAnsi="Times New Roman" w:cs="Times New Roman"/>
          <w:spacing w:val="-2"/>
          <w:sz w:val="24"/>
          <w:szCs w:val="24"/>
        </w:rPr>
        <w:t>дид</w:t>
      </w:r>
      <w:r w:rsidRPr="00593EC6">
        <w:rPr>
          <w:rFonts w:ascii="Times New Roman" w:hAnsi="Times New Roman" w:cs="Times New Roman"/>
          <w:spacing w:val="-4"/>
          <w:sz w:val="24"/>
          <w:szCs w:val="24"/>
        </w:rPr>
        <w:t>актическое и методическое обеспечение.</w:t>
      </w:r>
      <w:r w:rsidRPr="00593EC6">
        <w:rPr>
          <w:rFonts w:ascii="Times New Roman" w:hAnsi="Times New Roman" w:cs="Times New Roman"/>
          <w:sz w:val="24"/>
          <w:szCs w:val="24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821190" w:rsidRPr="00593EC6" w:rsidRDefault="00821190" w:rsidP="008211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учебниках «Школа России</w:t>
      </w:r>
      <w:r w:rsidRPr="00593EC6">
        <w:rPr>
          <w:rFonts w:ascii="Times New Roman" w:hAnsi="Times New Roman" w:cs="Times New Roman"/>
          <w:sz w:val="24"/>
          <w:szCs w:val="24"/>
        </w:rPr>
        <w:t>» обеспечивается поликультурность</w:t>
      </w:r>
      <w:r w:rsidRPr="00593EC6" w:rsidDel="008C25F7">
        <w:rPr>
          <w:rFonts w:ascii="Times New Roman" w:hAnsi="Times New Roman" w:cs="Times New Roman"/>
          <w:sz w:val="24"/>
          <w:szCs w:val="24"/>
        </w:rPr>
        <w:t xml:space="preserve"> </w:t>
      </w:r>
      <w:r w:rsidRPr="00593EC6">
        <w:rPr>
          <w:rFonts w:ascii="Times New Roman" w:hAnsi="Times New Roman" w:cs="Times New Roman"/>
          <w:sz w:val="24"/>
          <w:szCs w:val="24"/>
        </w:rPr>
        <w:t xml:space="preserve">содержания образования.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</w:t>
      </w:r>
    </w:p>
    <w:p w:rsidR="00821190" w:rsidRPr="00593EC6" w:rsidRDefault="00821190" w:rsidP="0082119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В этой связи, важное место в </w:t>
      </w:r>
      <w:r w:rsidRPr="00593EC6">
        <w:rPr>
          <w:rFonts w:ascii="Times New Roman" w:hAnsi="Times New Roman" w:cs="Times New Roman"/>
          <w:spacing w:val="2"/>
          <w:sz w:val="24"/>
          <w:szCs w:val="24"/>
        </w:rPr>
        <w:t xml:space="preserve">системе учебников </w:t>
      </w:r>
      <w:r>
        <w:rPr>
          <w:rFonts w:ascii="Times New Roman" w:hAnsi="Times New Roman" w:cs="Times New Roman"/>
          <w:sz w:val="24"/>
          <w:szCs w:val="24"/>
        </w:rPr>
        <w:t>«Школа России</w:t>
      </w:r>
      <w:r w:rsidRPr="00593EC6">
        <w:rPr>
          <w:rFonts w:ascii="Times New Roman" w:hAnsi="Times New Roman" w:cs="Times New Roman"/>
          <w:sz w:val="24"/>
          <w:szCs w:val="24"/>
        </w:rPr>
        <w:t xml:space="preserve">» занимает курс «Основы религиозных культур и светской этики». Курс органично интегрирован в  </w:t>
      </w:r>
      <w:r w:rsidRPr="00593EC6">
        <w:rPr>
          <w:rFonts w:ascii="Times New Roman" w:hAnsi="Times New Roman" w:cs="Times New Roman"/>
          <w:spacing w:val="2"/>
          <w:sz w:val="24"/>
          <w:szCs w:val="24"/>
        </w:rPr>
        <w:t>систему учебников</w:t>
      </w:r>
      <w:r w:rsidRPr="00593EC6">
        <w:rPr>
          <w:rFonts w:ascii="Times New Roman" w:hAnsi="Times New Roman" w:cs="Times New Roman"/>
          <w:sz w:val="24"/>
          <w:szCs w:val="24"/>
        </w:rPr>
        <w:t xml:space="preserve">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821190" w:rsidRPr="00593EC6" w:rsidRDefault="00821190" w:rsidP="0082119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EC6">
        <w:rPr>
          <w:rFonts w:ascii="Times New Roman" w:hAnsi="Times New Roman" w:cs="Times New Roman"/>
          <w:b/>
          <w:i/>
          <w:sz w:val="24"/>
          <w:szCs w:val="24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21190" w:rsidRPr="00593EC6" w:rsidTr="00354E4B">
        <w:tc>
          <w:tcPr>
            <w:tcW w:w="9571" w:type="dxa"/>
            <w:gridSpan w:val="2"/>
          </w:tcPr>
          <w:p w:rsidR="00821190" w:rsidRPr="00821190" w:rsidRDefault="00821190" w:rsidP="0082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«Большелеушинская СОШ»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мероприятия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8211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сентября – День знаний; Праздник посвящения в ученики; Праздник Букваря;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Здоровья.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8211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осени (Праздник урожая); конкурс чтецов Весёлые старты.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82119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единства; </w:t>
            </w:r>
            <w:r w:rsidR="00EF5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Новогодний праздник. 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праздник «Папа, мама, я – спортивная семья».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EF515F" w:rsidP="00354E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защитника России,</w:t>
            </w:r>
            <w:r w:rsidR="00821190"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1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«Зарница»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EF515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Праздник мам; День птиц; Праздник книги; 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EF515F" w:rsidP="00354E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Юморина.</w:t>
            </w:r>
          </w:p>
        </w:tc>
      </w:tr>
      <w:tr w:rsidR="00821190" w:rsidRPr="00593EC6" w:rsidTr="00354E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93EC6" w:rsidRDefault="00821190" w:rsidP="00354E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свидания, школа; Здравствуй лето! </w:t>
            </w:r>
          </w:p>
        </w:tc>
      </w:tr>
    </w:tbl>
    <w:p w:rsidR="00EF515F" w:rsidRDefault="00EF515F" w:rsidP="008211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EC6">
        <w:rPr>
          <w:rFonts w:ascii="Times New Roman" w:hAnsi="Times New Roman" w:cs="Times New Roman"/>
          <w:b/>
          <w:i/>
          <w:sz w:val="24"/>
          <w:szCs w:val="24"/>
        </w:rPr>
        <w:t>Средовое проектирование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 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В школе организованы подпространства, позволяющие учащимся: </w:t>
      </w:r>
    </w:p>
    <w:p w:rsidR="00821190" w:rsidRPr="00593EC6" w:rsidRDefault="00821190" w:rsidP="008211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821190" w:rsidRPr="00593EC6" w:rsidRDefault="00821190" w:rsidP="00EF5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5F">
        <w:rPr>
          <w:rFonts w:ascii="Times New Roman" w:hAnsi="Times New Roman" w:cs="Times New Roman"/>
          <w:sz w:val="24"/>
          <w:szCs w:val="24"/>
        </w:rPr>
        <w:t>осваивать культуру общения и взаимодействия с другими учащимися и педагогами (тематически оформленные рекреации, используемые в воспитательном процессе</w:t>
      </w:r>
      <w:r w:rsidR="00EF515F" w:rsidRPr="00EF515F">
        <w:rPr>
          <w:rFonts w:ascii="Times New Roman" w:hAnsi="Times New Roman" w:cs="Times New Roman"/>
          <w:sz w:val="24"/>
          <w:szCs w:val="24"/>
        </w:rPr>
        <w:t xml:space="preserve"> ко всем мероприятиям, которые проходят в школе</w:t>
      </w:r>
      <w:r w:rsidRPr="00EF515F">
        <w:rPr>
          <w:rFonts w:ascii="Times New Roman" w:hAnsi="Times New Roman" w:cs="Times New Roman"/>
          <w:sz w:val="24"/>
          <w:szCs w:val="24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(оборудованные рекреации для организации иг</w:t>
      </w:r>
      <w:r w:rsidR="00EF515F" w:rsidRPr="00EF515F">
        <w:rPr>
          <w:rFonts w:ascii="Times New Roman" w:hAnsi="Times New Roman" w:cs="Times New Roman"/>
          <w:sz w:val="24"/>
          <w:szCs w:val="24"/>
        </w:rPr>
        <w:t>р на переменах или после уроков)</w:t>
      </w:r>
      <w:r w:rsidRPr="00EF51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190" w:rsidRPr="00593EC6" w:rsidRDefault="00821190" w:rsidP="0082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lastRenderedPageBreak/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821190" w:rsidRPr="00EF515F" w:rsidRDefault="00821190" w:rsidP="008211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  (законных представителей) учащихся путем </w:t>
      </w:r>
      <w:r w:rsidRPr="00EF515F">
        <w:rPr>
          <w:rFonts w:ascii="Times New Roman" w:hAnsi="Times New Roman" w:cs="Times New Roman"/>
          <w:sz w:val="24"/>
          <w:szCs w:val="24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821190" w:rsidRPr="00EF515F" w:rsidRDefault="00821190" w:rsidP="008211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Совершенствования межличностных отношений педагогов, учащихся и родителей путем </w:t>
      </w:r>
      <w:r w:rsidRPr="00EF515F">
        <w:rPr>
          <w:rFonts w:ascii="Times New Roman" w:hAnsi="Times New Roman" w:cs="Times New Roman"/>
          <w:sz w:val="24"/>
          <w:szCs w:val="24"/>
        </w:rPr>
        <w:t>организации совместных мероприятий, праздников, акций (например, традиционный весенний спортивный праздник, праздник</w:t>
      </w:r>
      <w:r w:rsidR="00EF515F">
        <w:rPr>
          <w:rFonts w:ascii="Times New Roman" w:hAnsi="Times New Roman" w:cs="Times New Roman"/>
          <w:sz w:val="24"/>
          <w:szCs w:val="24"/>
        </w:rPr>
        <w:t xml:space="preserve"> Букваря, концерты</w:t>
      </w:r>
      <w:r w:rsidRPr="00EF515F">
        <w:rPr>
          <w:rFonts w:ascii="Times New Roman" w:hAnsi="Times New Roman" w:cs="Times New Roman"/>
          <w:sz w:val="24"/>
          <w:szCs w:val="24"/>
        </w:rPr>
        <w:t xml:space="preserve"> к дню учителя и дню мамы и т.п.).</w:t>
      </w:r>
    </w:p>
    <w:p w:rsidR="00821190" w:rsidRPr="00593EC6" w:rsidRDefault="00821190" w:rsidP="008211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Расширение партнерских взаимоотношений с родителями путем </w:t>
      </w:r>
      <w:r w:rsidRPr="00EF515F">
        <w:rPr>
          <w:rFonts w:ascii="Times New Roman" w:hAnsi="Times New Roman" w:cs="Times New Roman"/>
          <w:sz w:val="24"/>
          <w:szCs w:val="24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</w:t>
      </w:r>
      <w:r w:rsidR="00EF515F" w:rsidRPr="00EF5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190" w:rsidRPr="00593EC6" w:rsidRDefault="00821190" w:rsidP="00821190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190" w:rsidRPr="00593EC6" w:rsidRDefault="00821190" w:rsidP="00EF515F">
      <w:pPr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В школе традиционно в зимние каникулы проводится спортивный праздник «Мама, папа и я – спортивная семья», позволяющий родителям ученика увидеть его в другой обстановке (отличной от  домашней), проявить себя в совместной деятельности, что приводит к улучшению детско-родительских отношений.  Праздник организуется в спортивном зале школы, чтобы учителя также имели возможности ближе познакомиться с родителями своих учеников.  </w:t>
      </w:r>
    </w:p>
    <w:p w:rsidR="00821190" w:rsidRPr="00593EC6" w:rsidRDefault="00821190" w:rsidP="00821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C6">
        <w:rPr>
          <w:rFonts w:ascii="Times New Roman" w:hAnsi="Times New Roman" w:cs="Times New Roman"/>
          <w:b/>
          <w:sz w:val="24"/>
          <w:szCs w:val="24"/>
        </w:rPr>
        <w:t>Ожидаемые результаты духовно-нравственного развития и воспитания учащихся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 w:rsidRPr="00593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821190" w:rsidRPr="00593EC6" w:rsidRDefault="00821190" w:rsidP="0082119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821190" w:rsidRPr="00593EC6" w:rsidRDefault="00821190" w:rsidP="0082119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821190" w:rsidRPr="00593EC6" w:rsidRDefault="00821190" w:rsidP="0082119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821190" w:rsidRPr="00593EC6" w:rsidRDefault="00821190" w:rsidP="0082119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821190" w:rsidRPr="00593EC6" w:rsidRDefault="00821190" w:rsidP="0082119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опыт социальной и межкультурной коммуникации;</w:t>
      </w:r>
    </w:p>
    <w:p w:rsidR="00821190" w:rsidRPr="00593EC6" w:rsidRDefault="00821190" w:rsidP="0082119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2) Воспитание нравственных чувств и этического сознания:</w:t>
      </w:r>
    </w:p>
    <w:p w:rsidR="00821190" w:rsidRPr="00593EC6" w:rsidRDefault="00821190" w:rsidP="008211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21190" w:rsidRPr="00593EC6" w:rsidRDefault="00821190" w:rsidP="008211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21190" w:rsidRPr="00593EC6" w:rsidRDefault="00821190" w:rsidP="008211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традиционным религиям;</w:t>
      </w:r>
    </w:p>
    <w:p w:rsidR="00821190" w:rsidRPr="00593EC6" w:rsidRDefault="00821190" w:rsidP="008211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821190" w:rsidRPr="00593EC6" w:rsidRDefault="00821190" w:rsidP="008211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21190" w:rsidRPr="00593EC6" w:rsidRDefault="00821190" w:rsidP="008211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821190" w:rsidRPr="00593EC6" w:rsidRDefault="00821190" w:rsidP="008211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и творческое отношение к учебному труду;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различных профессиях;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21190" w:rsidRPr="00593EC6" w:rsidRDefault="00821190" w:rsidP="008211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821190" w:rsidRPr="00593EC6" w:rsidRDefault="00821190" w:rsidP="008211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821190" w:rsidRPr="00593EC6" w:rsidRDefault="00821190" w:rsidP="008211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821190" w:rsidRPr="00593EC6" w:rsidRDefault="00821190" w:rsidP="008211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личный опыт здоровьесберегающей деятельности;</w:t>
      </w:r>
    </w:p>
    <w:p w:rsidR="00821190" w:rsidRPr="00593EC6" w:rsidRDefault="00821190" w:rsidP="008211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821190" w:rsidRPr="00593EC6" w:rsidRDefault="00821190" w:rsidP="008211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знания о возможном негативном влиянии компьютер</w:t>
      </w:r>
      <w:r w:rsidRPr="00593EC6">
        <w:rPr>
          <w:rFonts w:ascii="Times New Roman" w:hAnsi="Times New Roman" w:cs="Times New Roman"/>
          <w:color w:val="000000"/>
          <w:sz w:val="24"/>
          <w:szCs w:val="24"/>
        </w:rPr>
        <w:softHyphen/>
        <w:t>ных игр, телевидения, рекламы на здоровье человека.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5) Воспитание ценностного отношения к природе, окру</w:t>
      </w: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жающей среде (экологическое воспитание):</w:t>
      </w:r>
    </w:p>
    <w:p w:rsidR="00821190" w:rsidRPr="00593EC6" w:rsidRDefault="00821190" w:rsidP="008211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природе;</w:t>
      </w:r>
    </w:p>
    <w:p w:rsidR="00821190" w:rsidRPr="00593EC6" w:rsidRDefault="00821190" w:rsidP="008211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первоначальный опыт эстетического, эмоционально-нравственного отношения к природе;</w:t>
      </w:r>
    </w:p>
    <w:p w:rsidR="00821190" w:rsidRPr="00593EC6" w:rsidRDefault="00821190" w:rsidP="008211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821190" w:rsidRPr="00593EC6" w:rsidRDefault="00821190" w:rsidP="008211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821190" w:rsidRPr="00593EC6" w:rsidRDefault="00821190" w:rsidP="008211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личный опыт участия в экологических инициативах, проектах.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E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видеть красоту в окружающем мире;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видеть красоту в поведении, поступках людей;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821190" w:rsidRPr="00593EC6" w:rsidRDefault="00821190" w:rsidP="0082119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color w:val="000000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821190" w:rsidRPr="00593EC6" w:rsidRDefault="00821190" w:rsidP="00821190">
      <w:pPr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821190" w:rsidRPr="00593EC6" w:rsidRDefault="00821190" w:rsidP="00821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821190" w:rsidRPr="00593EC6" w:rsidRDefault="00821190" w:rsidP="00821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821190" w:rsidRPr="00593EC6" w:rsidRDefault="00821190" w:rsidP="00821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821190" w:rsidRPr="00593EC6" w:rsidRDefault="00821190" w:rsidP="00821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C6">
        <w:rPr>
          <w:rFonts w:ascii="Times New Roman" w:hAnsi="Times New Roman" w:cs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821190" w:rsidRPr="00593EC6" w:rsidRDefault="00821190" w:rsidP="00821190">
      <w:pPr>
        <w:rPr>
          <w:rFonts w:ascii="Times New Roman" w:hAnsi="Times New Roman" w:cs="Times New Roman"/>
          <w:sz w:val="24"/>
          <w:szCs w:val="24"/>
        </w:rPr>
      </w:pPr>
    </w:p>
    <w:p w:rsidR="00821190" w:rsidRDefault="00821190" w:rsidP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p w:rsidR="00821190" w:rsidRDefault="00821190"/>
    <w:sectPr w:rsidR="00821190" w:rsidSect="00B5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5A" w:rsidRDefault="0001245A" w:rsidP="00821190">
      <w:pPr>
        <w:spacing w:after="0" w:line="240" w:lineRule="auto"/>
      </w:pPr>
      <w:r>
        <w:separator/>
      </w:r>
    </w:p>
  </w:endnote>
  <w:endnote w:type="continuationSeparator" w:id="1">
    <w:p w:rsidR="0001245A" w:rsidRDefault="0001245A" w:rsidP="0082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5A" w:rsidRDefault="0001245A" w:rsidP="00821190">
      <w:pPr>
        <w:spacing w:after="0" w:line="240" w:lineRule="auto"/>
      </w:pPr>
      <w:r>
        <w:separator/>
      </w:r>
    </w:p>
  </w:footnote>
  <w:footnote w:type="continuationSeparator" w:id="1">
    <w:p w:rsidR="0001245A" w:rsidRDefault="0001245A" w:rsidP="00821190">
      <w:pPr>
        <w:spacing w:after="0" w:line="240" w:lineRule="auto"/>
      </w:pPr>
      <w:r>
        <w:continuationSeparator/>
      </w:r>
    </w:p>
  </w:footnote>
  <w:footnote w:id="2">
    <w:p w:rsidR="00821190" w:rsidRPr="00B43374" w:rsidRDefault="00821190" w:rsidP="00821190">
      <w:pPr>
        <w:pStyle w:val="a3"/>
        <w:jc w:val="both"/>
        <w:rPr>
          <w:sz w:val="24"/>
          <w:szCs w:val="24"/>
        </w:rPr>
      </w:pPr>
      <w:r w:rsidRPr="00B43374">
        <w:rPr>
          <w:rStyle w:val="a5"/>
          <w:sz w:val="24"/>
          <w:szCs w:val="24"/>
        </w:rPr>
        <w:footnoteRef/>
      </w:r>
      <w:r w:rsidRPr="00B43374">
        <w:rPr>
          <w:sz w:val="24"/>
          <w:szCs w:val="24"/>
        </w:rPr>
        <w:t xml:space="preserve"> 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 акад. образования. ― М.: Просвещени</w:t>
      </w:r>
      <w:r>
        <w:rPr>
          <w:sz w:val="24"/>
          <w:szCs w:val="24"/>
        </w:rPr>
        <w:t>е</w:t>
      </w:r>
      <w:r w:rsidRPr="00B43374">
        <w:rPr>
          <w:sz w:val="24"/>
          <w:szCs w:val="24"/>
        </w:rPr>
        <w:t>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190"/>
    <w:rsid w:val="0001245A"/>
    <w:rsid w:val="002140DC"/>
    <w:rsid w:val="00343DD6"/>
    <w:rsid w:val="00540385"/>
    <w:rsid w:val="00821190"/>
    <w:rsid w:val="008E07C2"/>
    <w:rsid w:val="00B504F2"/>
    <w:rsid w:val="00E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21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211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2012-03-05T08:50:00Z</dcterms:created>
  <dcterms:modified xsi:type="dcterms:W3CDTF">2012-03-05T09:13:00Z</dcterms:modified>
</cp:coreProperties>
</file>