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47" w:rsidRDefault="00083047" w:rsidP="00083047">
      <w:pPr>
        <w:widowControl w:val="0"/>
        <w:autoSpaceDE w:val="0"/>
        <w:autoSpaceDN w:val="0"/>
        <w:adjustRightInd w:val="0"/>
        <w:spacing w:after="0" w:line="240" w:lineRule="auto"/>
        <w:jc w:val="right"/>
        <w:rPr>
          <w:rStyle w:val="ae"/>
          <w:rFonts w:ascii="Times New Roman" w:hAnsi="Times New Roman" w:cs="Times New Roman"/>
          <w:b w:val="0"/>
          <w:color w:val="333333"/>
          <w:shd w:val="clear" w:color="auto" w:fill="FFFFFF"/>
        </w:rPr>
      </w:pPr>
      <w:r w:rsidRPr="00083047">
        <w:rPr>
          <w:rStyle w:val="ae"/>
          <w:rFonts w:ascii="Times New Roman" w:hAnsi="Times New Roman" w:cs="Times New Roman"/>
          <w:b w:val="0"/>
          <w:color w:val="333333"/>
          <w:shd w:val="clear" w:color="auto" w:fill="FFFFFF"/>
        </w:rPr>
        <w:t>Приложение к приказу № 104-од от 19.04 2018г.</w:t>
      </w:r>
    </w:p>
    <w:p w:rsidR="00083047" w:rsidRPr="00083047" w:rsidRDefault="00083047" w:rsidP="00083047">
      <w:pPr>
        <w:widowControl w:val="0"/>
        <w:autoSpaceDE w:val="0"/>
        <w:autoSpaceDN w:val="0"/>
        <w:adjustRightInd w:val="0"/>
        <w:spacing w:after="0" w:line="240" w:lineRule="auto"/>
        <w:jc w:val="right"/>
        <w:rPr>
          <w:rStyle w:val="ae"/>
          <w:rFonts w:ascii="Times New Roman" w:hAnsi="Times New Roman" w:cs="Times New Roman"/>
          <w:b w:val="0"/>
          <w:color w:val="333333"/>
          <w:shd w:val="clear" w:color="auto" w:fill="FFFFFF"/>
        </w:rPr>
      </w:pPr>
    </w:p>
    <w:p w:rsidR="00776191" w:rsidRPr="00344681" w:rsidRDefault="00776191"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r w:rsidRPr="00344681">
        <w:rPr>
          <w:rStyle w:val="ae"/>
          <w:rFonts w:ascii="Times New Roman" w:hAnsi="Times New Roman" w:cs="Times New Roman"/>
          <w:color w:val="333333"/>
          <w:sz w:val="28"/>
          <w:szCs w:val="28"/>
          <w:shd w:val="clear" w:color="auto" w:fill="FFFFFF"/>
        </w:rPr>
        <w:t>ОТЧЕТ</w:t>
      </w:r>
      <w:r w:rsidR="00C42DBD" w:rsidRPr="00344681">
        <w:rPr>
          <w:rStyle w:val="ae"/>
          <w:rFonts w:ascii="Times New Roman" w:hAnsi="Times New Roman" w:cs="Times New Roman"/>
          <w:color w:val="333333"/>
          <w:sz w:val="28"/>
          <w:szCs w:val="28"/>
          <w:shd w:val="clear" w:color="auto" w:fill="FFFFFF"/>
        </w:rPr>
        <w:t xml:space="preserve"> О </w:t>
      </w:r>
      <w:r w:rsidRPr="00344681">
        <w:rPr>
          <w:rStyle w:val="ae"/>
          <w:rFonts w:ascii="Times New Roman" w:hAnsi="Times New Roman" w:cs="Times New Roman"/>
          <w:color w:val="333333"/>
          <w:sz w:val="28"/>
          <w:szCs w:val="28"/>
          <w:shd w:val="clear" w:color="auto" w:fill="FFFFFF"/>
        </w:rPr>
        <w:t xml:space="preserve"> </w:t>
      </w:r>
      <w:r w:rsidR="00C42DBD" w:rsidRPr="00344681">
        <w:rPr>
          <w:rStyle w:val="ae"/>
          <w:rFonts w:ascii="Times New Roman" w:hAnsi="Times New Roman" w:cs="Times New Roman"/>
          <w:color w:val="333333"/>
          <w:sz w:val="28"/>
          <w:szCs w:val="28"/>
          <w:shd w:val="clear" w:color="auto" w:fill="FFFFFF"/>
        </w:rPr>
        <w:t>РЕЗУЛЬТАТАХ</w:t>
      </w:r>
      <w:r w:rsidRPr="00344681">
        <w:rPr>
          <w:rStyle w:val="ae"/>
          <w:rFonts w:ascii="Times New Roman" w:hAnsi="Times New Roman" w:cs="Times New Roman"/>
          <w:color w:val="333333"/>
          <w:sz w:val="28"/>
          <w:szCs w:val="28"/>
          <w:shd w:val="clear" w:color="auto" w:fill="FFFFFF"/>
        </w:rPr>
        <w:t xml:space="preserve"> САМООБСЛЕДОВАНИ</w:t>
      </w:r>
      <w:r w:rsidR="00C42DBD" w:rsidRPr="00344681">
        <w:rPr>
          <w:rStyle w:val="ae"/>
          <w:rFonts w:ascii="Times New Roman" w:hAnsi="Times New Roman" w:cs="Times New Roman"/>
          <w:color w:val="333333"/>
          <w:sz w:val="28"/>
          <w:szCs w:val="28"/>
          <w:shd w:val="clear" w:color="auto" w:fill="FFFFFF"/>
        </w:rPr>
        <w:t>Я</w:t>
      </w:r>
    </w:p>
    <w:p w:rsidR="00776191" w:rsidRPr="00344681" w:rsidRDefault="00776191" w:rsidP="00C42DBD">
      <w:pPr>
        <w:widowControl w:val="0"/>
        <w:autoSpaceDE w:val="0"/>
        <w:autoSpaceDN w:val="0"/>
        <w:adjustRightInd w:val="0"/>
        <w:spacing w:after="0" w:line="240" w:lineRule="auto"/>
        <w:jc w:val="center"/>
        <w:rPr>
          <w:rFonts w:ascii="Times New Roman" w:hAnsi="Times New Roman" w:cs="Times New Roman"/>
          <w:b/>
          <w:bCs/>
          <w:sz w:val="28"/>
          <w:szCs w:val="28"/>
        </w:rPr>
      </w:pPr>
      <w:r w:rsidRPr="00344681">
        <w:rPr>
          <w:rStyle w:val="ae"/>
          <w:rFonts w:ascii="Times New Roman" w:hAnsi="Times New Roman" w:cs="Times New Roman"/>
          <w:color w:val="333333"/>
          <w:sz w:val="28"/>
          <w:szCs w:val="28"/>
          <w:shd w:val="clear" w:color="auto" w:fill="FFFFFF"/>
        </w:rPr>
        <w:t>ДЕЯТЕЛЬНОСТИ МУНИЦИПАЛЬНОГО КАЗЕННОГО ОБЩЕОБРАЗОВА</w:t>
      </w:r>
      <w:r w:rsidR="00D92072" w:rsidRPr="00344681">
        <w:rPr>
          <w:rStyle w:val="ae"/>
          <w:rFonts w:ascii="Times New Roman" w:hAnsi="Times New Roman" w:cs="Times New Roman"/>
          <w:color w:val="333333"/>
          <w:sz w:val="28"/>
          <w:szCs w:val="28"/>
          <w:shd w:val="clear" w:color="auto" w:fill="FFFFFF"/>
        </w:rPr>
        <w:t xml:space="preserve">ТЕЛЬНОГО УЧРЕЖДЕНИЯ «БОЛЬШЕЛЕУШИНСКАЯ </w:t>
      </w:r>
      <w:r w:rsidRPr="00344681">
        <w:rPr>
          <w:rStyle w:val="ae"/>
          <w:rFonts w:ascii="Times New Roman" w:hAnsi="Times New Roman" w:cs="Times New Roman"/>
          <w:color w:val="333333"/>
          <w:sz w:val="28"/>
          <w:szCs w:val="28"/>
          <w:shd w:val="clear" w:color="auto" w:fill="FFFFFF"/>
        </w:rPr>
        <w:t xml:space="preserve">СРЕДНЯЯ ОБЩЕОБРАЗОВАТЕЛЬНАЯ ШКОЛА» </w:t>
      </w:r>
      <w:r w:rsidR="00C764D5" w:rsidRPr="00344681">
        <w:rPr>
          <w:rStyle w:val="ae"/>
          <w:rFonts w:ascii="Times New Roman" w:hAnsi="Times New Roman" w:cs="Times New Roman"/>
          <w:color w:val="333333"/>
          <w:sz w:val="28"/>
          <w:szCs w:val="28"/>
          <w:shd w:val="clear" w:color="auto" w:fill="FFFFFF"/>
        </w:rPr>
        <w:t xml:space="preserve">ПО </w:t>
      </w:r>
      <w:r w:rsidR="00C42DBD" w:rsidRPr="00344681">
        <w:rPr>
          <w:rStyle w:val="ae"/>
          <w:rFonts w:ascii="Times New Roman" w:hAnsi="Times New Roman" w:cs="Times New Roman"/>
          <w:color w:val="333333"/>
          <w:sz w:val="28"/>
          <w:szCs w:val="28"/>
          <w:shd w:val="clear" w:color="auto" w:fill="FFFFFF"/>
        </w:rPr>
        <w:t xml:space="preserve">ИТОГАМ </w:t>
      </w:r>
      <w:r w:rsidRPr="00344681">
        <w:rPr>
          <w:rStyle w:val="ae"/>
          <w:rFonts w:ascii="Times New Roman" w:hAnsi="Times New Roman" w:cs="Times New Roman"/>
          <w:color w:val="333333"/>
          <w:sz w:val="28"/>
          <w:szCs w:val="28"/>
          <w:shd w:val="clear" w:color="auto" w:fill="FFFFFF"/>
        </w:rPr>
        <w:t xml:space="preserve"> 2017 ГОД</w:t>
      </w:r>
      <w:r w:rsidR="00C42DBD" w:rsidRPr="00344681">
        <w:rPr>
          <w:rStyle w:val="ae"/>
          <w:rFonts w:ascii="Times New Roman" w:hAnsi="Times New Roman" w:cs="Times New Roman"/>
          <w:color w:val="333333"/>
          <w:sz w:val="28"/>
          <w:szCs w:val="28"/>
          <w:shd w:val="clear" w:color="auto" w:fill="FFFFFF"/>
        </w:rPr>
        <w:t>А</w:t>
      </w:r>
    </w:p>
    <w:p w:rsidR="00776191" w:rsidRPr="00344681" w:rsidRDefault="00776191" w:rsidP="00C42DBD">
      <w:pPr>
        <w:spacing w:after="0" w:line="240" w:lineRule="auto"/>
        <w:jc w:val="center"/>
        <w:rPr>
          <w:rFonts w:ascii="Times New Roman" w:hAnsi="Times New Roman" w:cs="Times New Roman"/>
          <w:sz w:val="24"/>
          <w:szCs w:val="24"/>
        </w:rPr>
      </w:pPr>
    </w:p>
    <w:p w:rsidR="006D7CFF" w:rsidRPr="00344681" w:rsidRDefault="006D7CFF" w:rsidP="00776191">
      <w:pPr>
        <w:spacing w:after="0" w:line="240" w:lineRule="auto"/>
        <w:rPr>
          <w:rFonts w:ascii="Times New Roman" w:hAnsi="Times New Roman" w:cs="Times New Roman"/>
          <w:sz w:val="24"/>
          <w:szCs w:val="24"/>
        </w:rPr>
      </w:pPr>
    </w:p>
    <w:p w:rsidR="008A7242" w:rsidRPr="00344681" w:rsidRDefault="008A7242" w:rsidP="006D7CFF">
      <w:pPr>
        <w:pStyle w:val="a6"/>
        <w:numPr>
          <w:ilvl w:val="0"/>
          <w:numId w:val="16"/>
        </w:numPr>
        <w:spacing w:after="0" w:line="240" w:lineRule="auto"/>
        <w:jc w:val="both"/>
        <w:rPr>
          <w:rFonts w:ascii="Times New Roman" w:hAnsi="Times New Roman"/>
          <w:sz w:val="24"/>
          <w:szCs w:val="24"/>
        </w:rPr>
      </w:pPr>
      <w:r w:rsidRPr="00344681">
        <w:rPr>
          <w:rFonts w:ascii="Times New Roman" w:hAnsi="Times New Roman"/>
          <w:sz w:val="24"/>
          <w:szCs w:val="24"/>
        </w:rPr>
        <w:t>ВВЕДЕНИЕ</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00776191" w:rsidRPr="00344681">
        <w:rPr>
          <w:rFonts w:ascii="Times New Roman" w:hAnsi="Times New Roman" w:cs="Times New Roman"/>
          <w:sz w:val="24"/>
          <w:szCs w:val="24"/>
        </w:rPr>
        <w:t xml:space="preserve">       </w:t>
      </w:r>
      <w:r w:rsidRPr="00344681">
        <w:rPr>
          <w:rFonts w:ascii="Times New Roman" w:hAnsi="Times New Roman" w:cs="Times New Roman"/>
          <w:sz w:val="24"/>
          <w:szCs w:val="24"/>
        </w:rPr>
        <w:t xml:space="preserve">Цель </w:t>
      </w:r>
      <w:proofErr w:type="spellStart"/>
      <w:r w:rsidRPr="00344681">
        <w:rPr>
          <w:rFonts w:ascii="Times New Roman" w:hAnsi="Times New Roman" w:cs="Times New Roman"/>
          <w:sz w:val="24"/>
          <w:szCs w:val="24"/>
        </w:rPr>
        <w:t>самообследования</w:t>
      </w:r>
      <w:proofErr w:type="spellEnd"/>
      <w:r w:rsidRPr="00344681">
        <w:rPr>
          <w:rFonts w:ascii="Times New Roman" w:hAnsi="Times New Roman" w:cs="Times New Roman"/>
          <w:sz w:val="24"/>
          <w:szCs w:val="24"/>
        </w:rPr>
        <w:t>:  проведение внутренней экспертизы с целью всестороннего анали</w:t>
      </w:r>
      <w:r w:rsidR="00D92072" w:rsidRPr="00344681">
        <w:rPr>
          <w:rFonts w:ascii="Times New Roman" w:hAnsi="Times New Roman" w:cs="Times New Roman"/>
          <w:sz w:val="24"/>
          <w:szCs w:val="24"/>
        </w:rPr>
        <w:t>за деятельности МКОУ «Большелеушинская</w:t>
      </w:r>
      <w:r w:rsidR="00BC5617" w:rsidRPr="00344681">
        <w:rPr>
          <w:rFonts w:ascii="Times New Roman" w:hAnsi="Times New Roman" w:cs="Times New Roman"/>
          <w:sz w:val="24"/>
          <w:szCs w:val="24"/>
        </w:rPr>
        <w:t xml:space="preserve"> СОШ» за </w:t>
      </w:r>
      <w:r w:rsidRPr="00344681">
        <w:rPr>
          <w:rFonts w:ascii="Times New Roman" w:hAnsi="Times New Roman" w:cs="Times New Roman"/>
          <w:sz w:val="24"/>
          <w:szCs w:val="24"/>
        </w:rPr>
        <w:t>2017</w:t>
      </w:r>
      <w:r w:rsidR="00BC5617" w:rsidRPr="00344681">
        <w:rPr>
          <w:rFonts w:ascii="Times New Roman" w:hAnsi="Times New Roman" w:cs="Times New Roman"/>
          <w:sz w:val="24"/>
          <w:szCs w:val="24"/>
        </w:rPr>
        <w:t>-2018 учебный</w:t>
      </w:r>
      <w:r w:rsidR="00C42DBD" w:rsidRPr="00344681">
        <w:rPr>
          <w:rFonts w:ascii="Times New Roman" w:hAnsi="Times New Roman" w:cs="Times New Roman"/>
          <w:sz w:val="24"/>
          <w:szCs w:val="24"/>
        </w:rPr>
        <w:t xml:space="preserve"> </w:t>
      </w:r>
      <w:r w:rsidRPr="00344681">
        <w:rPr>
          <w:rFonts w:ascii="Times New Roman" w:hAnsi="Times New Roman" w:cs="Times New Roman"/>
          <w:sz w:val="24"/>
          <w:szCs w:val="24"/>
        </w:rPr>
        <w:t xml:space="preserve"> год.</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Процедура </w:t>
      </w:r>
      <w:proofErr w:type="spellStart"/>
      <w:r w:rsidRPr="00344681">
        <w:rPr>
          <w:rFonts w:ascii="Times New Roman" w:hAnsi="Times New Roman" w:cs="Times New Roman"/>
          <w:sz w:val="24"/>
          <w:szCs w:val="24"/>
        </w:rPr>
        <w:t>самообследования</w:t>
      </w:r>
      <w:proofErr w:type="spellEnd"/>
      <w:r w:rsidRPr="00344681">
        <w:rPr>
          <w:rFonts w:ascii="Times New Roman" w:hAnsi="Times New Roman" w:cs="Times New Roman"/>
          <w:sz w:val="24"/>
          <w:szCs w:val="24"/>
        </w:rPr>
        <w:t xml:space="preserve"> способствует</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определению соответствия критериям показателей государственной аккредитации, образовательным целям и социальным гарантиям;</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рефлексивной оценке результатов деятельности педагогического коллектива, осознанию своих целей и задач и степени их достижения;</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возможности заявить о своих достижениях, отличительных показателях; - выявлению существующих проблемных зон;</w:t>
      </w:r>
    </w:p>
    <w:p w:rsidR="008A7242"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определению вектора дальнейшего развития школы.</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Источник информации</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нормативно-правовые документы, рабочие документы, регламентирующие направления деятельности школы (аналитические материалы, планы и анализы работы, программы, расписания уроков, дополнительного образования, статистические данные);</w:t>
      </w:r>
    </w:p>
    <w:p w:rsidR="00E94D49"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анализ и результаты государственной итоговой аттестации, определяющие качество подготовки выпускников (проведены в период </w:t>
      </w:r>
      <w:proofErr w:type="spellStart"/>
      <w:r w:rsidRPr="00344681">
        <w:rPr>
          <w:rFonts w:ascii="Times New Roman" w:hAnsi="Times New Roman" w:cs="Times New Roman"/>
          <w:sz w:val="24"/>
          <w:szCs w:val="24"/>
        </w:rPr>
        <w:t>самообследования</w:t>
      </w:r>
      <w:proofErr w:type="spellEnd"/>
      <w:r w:rsidRPr="00344681">
        <w:rPr>
          <w:rFonts w:ascii="Times New Roman" w:hAnsi="Times New Roman" w:cs="Times New Roman"/>
          <w:sz w:val="24"/>
          <w:szCs w:val="24"/>
        </w:rPr>
        <w:t>);</w:t>
      </w:r>
    </w:p>
    <w:p w:rsidR="008A7242"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результаты анкетирования участников образовательных отношений (определения степени удовлетворенно</w:t>
      </w:r>
      <w:r w:rsidR="006D7CFF" w:rsidRPr="00344681">
        <w:rPr>
          <w:rFonts w:ascii="Times New Roman" w:hAnsi="Times New Roman" w:cs="Times New Roman"/>
          <w:sz w:val="24"/>
          <w:szCs w:val="24"/>
        </w:rPr>
        <w:t>сти образовательным процессом).</w:t>
      </w:r>
    </w:p>
    <w:p w:rsidR="006D7CFF" w:rsidRPr="00344681" w:rsidRDefault="006D7CFF" w:rsidP="006D7CFF">
      <w:pPr>
        <w:spacing w:after="0" w:line="240" w:lineRule="auto"/>
        <w:jc w:val="both"/>
        <w:rPr>
          <w:rFonts w:ascii="Times New Roman" w:hAnsi="Times New Roman" w:cs="Times New Roman"/>
          <w:sz w:val="24"/>
          <w:szCs w:val="24"/>
        </w:rPr>
      </w:pPr>
    </w:p>
    <w:p w:rsidR="008A7242"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2. ОРГАНИЗАЦИОННО-ПРАВОВОЕ ОБЕСПЕЧЕНИЕ ДЕЯТЕЛЬНОСТИ ОБРАЗОВАТЕЛЬНОЙ ОРГАНИЗАЦИИ</w:t>
      </w:r>
    </w:p>
    <w:p w:rsidR="00D92072" w:rsidRPr="00344681" w:rsidRDefault="008A7242" w:rsidP="00D92072">
      <w:pPr>
        <w:pStyle w:val="a6"/>
        <w:spacing w:after="0" w:line="240" w:lineRule="auto"/>
        <w:ind w:left="780"/>
        <w:jc w:val="both"/>
        <w:rPr>
          <w:rFonts w:ascii="Times New Roman" w:hAnsi="Times New Roman"/>
          <w:sz w:val="24"/>
          <w:szCs w:val="24"/>
        </w:rPr>
      </w:pPr>
      <w:r w:rsidRPr="00344681">
        <w:rPr>
          <w:rFonts w:ascii="Times New Roman" w:hAnsi="Times New Roman"/>
          <w:sz w:val="24"/>
          <w:szCs w:val="24"/>
        </w:rPr>
        <w:t>Наличие и реквизиты документов о создании общеобразовательного учреждения.</w:t>
      </w:r>
    </w:p>
    <w:p w:rsidR="00E10A3F" w:rsidRPr="00344681" w:rsidRDefault="00D92072" w:rsidP="00D92072">
      <w:pPr>
        <w:pStyle w:val="a6"/>
        <w:numPr>
          <w:ilvl w:val="0"/>
          <w:numId w:val="29"/>
        </w:numPr>
        <w:spacing w:after="0" w:line="240" w:lineRule="auto"/>
        <w:jc w:val="both"/>
        <w:rPr>
          <w:rFonts w:ascii="Times New Roman" w:hAnsi="Times New Roman"/>
          <w:sz w:val="24"/>
          <w:szCs w:val="24"/>
        </w:rPr>
      </w:pPr>
      <w:proofErr w:type="gramStart"/>
      <w:r w:rsidRPr="00344681">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w:t>
      </w:r>
      <w:r w:rsidR="00646AFC" w:rsidRPr="00344681">
        <w:rPr>
          <w:rFonts w:ascii="Times New Roman" w:hAnsi="Times New Roman"/>
          <w:sz w:val="24"/>
          <w:szCs w:val="24"/>
        </w:rPr>
        <w:t>теристиках объекта недвижимости на основании Постановления Администрации Октябрьского района № 1035 от 18 мая 2016 года «О предоставлении земельного участка в постоянное (бессрочное) пользование»</w:t>
      </w:r>
      <w:r w:rsidR="008A7242" w:rsidRPr="00344681">
        <w:rPr>
          <w:rFonts w:ascii="Times New Roman" w:hAnsi="Times New Roman"/>
          <w:sz w:val="24"/>
          <w:szCs w:val="24"/>
        </w:rPr>
        <w:t xml:space="preserve"> вид права: постоянное (бессрочное) пользование, объект права: земельный участок, категории земель: земли </w:t>
      </w:r>
      <w:r w:rsidR="00E10A3F" w:rsidRPr="00344681">
        <w:rPr>
          <w:rFonts w:ascii="Times New Roman" w:hAnsi="Times New Roman"/>
          <w:sz w:val="24"/>
          <w:szCs w:val="24"/>
        </w:rPr>
        <w:t>поселений для обслуживания здания средней школы</w:t>
      </w:r>
      <w:r w:rsidR="008A7242" w:rsidRPr="00344681">
        <w:rPr>
          <w:rFonts w:ascii="Times New Roman" w:hAnsi="Times New Roman"/>
          <w:sz w:val="24"/>
          <w:szCs w:val="24"/>
        </w:rPr>
        <w:t>,  площадь</w:t>
      </w:r>
      <w:r w:rsidR="00E10A3F" w:rsidRPr="00344681">
        <w:rPr>
          <w:rFonts w:ascii="Times New Roman" w:hAnsi="Times New Roman"/>
          <w:sz w:val="24"/>
          <w:szCs w:val="24"/>
        </w:rPr>
        <w:t>ю</w:t>
      </w:r>
      <w:proofErr w:type="gramEnd"/>
      <w:r w:rsidR="008A7242" w:rsidRPr="00344681">
        <w:rPr>
          <w:rFonts w:ascii="Times New Roman" w:hAnsi="Times New Roman"/>
          <w:sz w:val="24"/>
          <w:szCs w:val="24"/>
        </w:rPr>
        <w:t xml:space="preserve"> 1</w:t>
      </w:r>
      <w:r w:rsidR="00646AFC" w:rsidRPr="00344681">
        <w:rPr>
          <w:rFonts w:ascii="Times New Roman" w:hAnsi="Times New Roman"/>
          <w:sz w:val="24"/>
          <w:szCs w:val="24"/>
        </w:rPr>
        <w:t>6</w:t>
      </w:r>
      <w:r w:rsidR="008A7242" w:rsidRPr="00344681">
        <w:rPr>
          <w:rFonts w:ascii="Times New Roman" w:hAnsi="Times New Roman"/>
          <w:sz w:val="24"/>
          <w:szCs w:val="24"/>
        </w:rPr>
        <w:t xml:space="preserve"> </w:t>
      </w:r>
      <w:r w:rsidR="00646AFC" w:rsidRPr="00344681">
        <w:rPr>
          <w:rFonts w:ascii="Times New Roman" w:hAnsi="Times New Roman"/>
          <w:sz w:val="24"/>
          <w:szCs w:val="24"/>
        </w:rPr>
        <w:t>465</w:t>
      </w:r>
      <w:r w:rsidR="008A7242" w:rsidRPr="00344681">
        <w:rPr>
          <w:rFonts w:ascii="Times New Roman" w:hAnsi="Times New Roman"/>
          <w:sz w:val="24"/>
          <w:szCs w:val="24"/>
        </w:rPr>
        <w:t xml:space="preserve"> кв.м., адрес объекта: </w:t>
      </w:r>
      <w:r w:rsidR="00646AFC" w:rsidRPr="00344681">
        <w:rPr>
          <w:rFonts w:ascii="Times New Roman" w:hAnsi="Times New Roman"/>
          <w:sz w:val="24"/>
          <w:szCs w:val="24"/>
        </w:rPr>
        <w:t xml:space="preserve">д.16а, п. Большие </w:t>
      </w:r>
      <w:proofErr w:type="spellStart"/>
      <w:r w:rsidR="00646AFC" w:rsidRPr="00344681">
        <w:rPr>
          <w:rFonts w:ascii="Times New Roman" w:hAnsi="Times New Roman"/>
          <w:sz w:val="24"/>
          <w:szCs w:val="24"/>
        </w:rPr>
        <w:t>Леуши</w:t>
      </w:r>
      <w:proofErr w:type="spellEnd"/>
      <w:r w:rsidR="00E10A3F" w:rsidRPr="00344681">
        <w:rPr>
          <w:rFonts w:ascii="Times New Roman" w:hAnsi="Times New Roman"/>
          <w:sz w:val="24"/>
          <w:szCs w:val="24"/>
        </w:rPr>
        <w:t>, Октябрьский район, Ханты-Мансийский автономный окру</w:t>
      </w:r>
      <w:proofErr w:type="gramStart"/>
      <w:r w:rsidR="00E10A3F" w:rsidRPr="00344681">
        <w:rPr>
          <w:rFonts w:ascii="Times New Roman" w:hAnsi="Times New Roman"/>
          <w:sz w:val="24"/>
          <w:szCs w:val="24"/>
        </w:rPr>
        <w:t>г-</w:t>
      </w:r>
      <w:proofErr w:type="gramEnd"/>
      <w:r w:rsidR="00E10A3F" w:rsidRPr="00344681">
        <w:rPr>
          <w:rFonts w:ascii="Times New Roman" w:hAnsi="Times New Roman"/>
          <w:sz w:val="24"/>
          <w:szCs w:val="24"/>
        </w:rPr>
        <w:t xml:space="preserve"> </w:t>
      </w:r>
      <w:proofErr w:type="spellStart"/>
      <w:r w:rsidR="00E10A3F" w:rsidRPr="00344681">
        <w:rPr>
          <w:rFonts w:ascii="Times New Roman" w:hAnsi="Times New Roman"/>
          <w:sz w:val="24"/>
          <w:szCs w:val="24"/>
        </w:rPr>
        <w:t>Югра</w:t>
      </w:r>
      <w:proofErr w:type="spellEnd"/>
      <w:r w:rsidR="00E10A3F" w:rsidRPr="00344681">
        <w:rPr>
          <w:rFonts w:ascii="Times New Roman" w:hAnsi="Times New Roman"/>
          <w:sz w:val="24"/>
          <w:szCs w:val="24"/>
        </w:rPr>
        <w:t>, Тюменская область, Россия,</w:t>
      </w:r>
      <w:r w:rsidR="008A7242" w:rsidRPr="00344681">
        <w:rPr>
          <w:rFonts w:ascii="Times New Roman" w:hAnsi="Times New Roman"/>
          <w:sz w:val="24"/>
          <w:szCs w:val="24"/>
        </w:rPr>
        <w:t xml:space="preserve"> кадастровый (или условный) номер: 86:</w:t>
      </w:r>
      <w:r w:rsidR="00E10A3F" w:rsidRPr="00344681">
        <w:rPr>
          <w:rFonts w:ascii="Times New Roman" w:hAnsi="Times New Roman"/>
          <w:sz w:val="24"/>
          <w:szCs w:val="24"/>
        </w:rPr>
        <w:t>07</w:t>
      </w:r>
      <w:r w:rsidR="008A7242" w:rsidRPr="00344681">
        <w:rPr>
          <w:rFonts w:ascii="Times New Roman" w:hAnsi="Times New Roman"/>
          <w:sz w:val="24"/>
          <w:szCs w:val="24"/>
        </w:rPr>
        <w:t>:010</w:t>
      </w:r>
      <w:r w:rsidR="00646AFC" w:rsidRPr="00344681">
        <w:rPr>
          <w:rFonts w:ascii="Times New Roman" w:hAnsi="Times New Roman"/>
          <w:sz w:val="24"/>
          <w:szCs w:val="24"/>
        </w:rPr>
        <w:t>3018</w:t>
      </w:r>
      <w:r w:rsidR="008A7242" w:rsidRPr="00344681">
        <w:rPr>
          <w:rFonts w:ascii="Times New Roman" w:hAnsi="Times New Roman"/>
          <w:sz w:val="24"/>
          <w:szCs w:val="24"/>
        </w:rPr>
        <w:t>:</w:t>
      </w:r>
      <w:r w:rsidR="00646AFC" w:rsidRPr="00344681">
        <w:rPr>
          <w:rFonts w:ascii="Times New Roman" w:hAnsi="Times New Roman"/>
          <w:sz w:val="24"/>
          <w:szCs w:val="24"/>
        </w:rPr>
        <w:t>282</w:t>
      </w:r>
    </w:p>
    <w:p w:rsidR="005F0A0E" w:rsidRPr="00344681" w:rsidRDefault="008A7242" w:rsidP="006D7CFF">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 xml:space="preserve"> Свидетельство о государственной регистрации права серия </w:t>
      </w:r>
      <w:r w:rsidR="00646AFC" w:rsidRPr="00344681">
        <w:rPr>
          <w:rFonts w:ascii="Times New Roman" w:hAnsi="Times New Roman"/>
          <w:sz w:val="24"/>
          <w:szCs w:val="24"/>
        </w:rPr>
        <w:t xml:space="preserve"> № 86-86/018-86/011/051/2016-18/1</w:t>
      </w:r>
      <w:r w:rsidRPr="00344681">
        <w:rPr>
          <w:rFonts w:ascii="Times New Roman" w:hAnsi="Times New Roman"/>
          <w:sz w:val="24"/>
          <w:szCs w:val="24"/>
        </w:rPr>
        <w:t xml:space="preserve">  </w:t>
      </w:r>
      <w:r w:rsidR="00E10A3F" w:rsidRPr="00344681">
        <w:rPr>
          <w:rFonts w:ascii="Times New Roman" w:hAnsi="Times New Roman"/>
          <w:sz w:val="24"/>
          <w:szCs w:val="24"/>
        </w:rPr>
        <w:t xml:space="preserve"> </w:t>
      </w:r>
      <w:r w:rsidRPr="00344681">
        <w:rPr>
          <w:rFonts w:ascii="Times New Roman" w:hAnsi="Times New Roman"/>
          <w:sz w:val="24"/>
          <w:szCs w:val="24"/>
        </w:rPr>
        <w:t xml:space="preserve">от </w:t>
      </w:r>
      <w:r w:rsidR="00646AFC" w:rsidRPr="00344681">
        <w:rPr>
          <w:rFonts w:ascii="Times New Roman" w:hAnsi="Times New Roman"/>
          <w:sz w:val="24"/>
          <w:szCs w:val="24"/>
        </w:rPr>
        <w:t>25</w:t>
      </w:r>
      <w:r w:rsidRPr="00344681">
        <w:rPr>
          <w:rFonts w:ascii="Times New Roman" w:hAnsi="Times New Roman"/>
          <w:sz w:val="24"/>
          <w:szCs w:val="24"/>
        </w:rPr>
        <w:t>.</w:t>
      </w:r>
      <w:r w:rsidR="00646AFC" w:rsidRPr="00344681">
        <w:rPr>
          <w:rFonts w:ascii="Times New Roman" w:hAnsi="Times New Roman"/>
          <w:sz w:val="24"/>
          <w:szCs w:val="24"/>
        </w:rPr>
        <w:t>01.2016</w:t>
      </w:r>
      <w:r w:rsidRPr="00344681">
        <w:rPr>
          <w:rFonts w:ascii="Times New Roman" w:hAnsi="Times New Roman"/>
          <w:sz w:val="24"/>
          <w:szCs w:val="24"/>
        </w:rPr>
        <w:t xml:space="preserve"> года на основании</w:t>
      </w:r>
      <w:r w:rsidR="0004777D" w:rsidRPr="00344681">
        <w:rPr>
          <w:rFonts w:ascii="Times New Roman" w:hAnsi="Times New Roman"/>
          <w:sz w:val="24"/>
          <w:szCs w:val="24"/>
        </w:rPr>
        <w:t xml:space="preserve"> Постановления администрации Октябрьского района</w:t>
      </w:r>
      <w:r w:rsidRPr="00344681">
        <w:rPr>
          <w:rFonts w:ascii="Times New Roman" w:hAnsi="Times New Roman"/>
          <w:sz w:val="24"/>
          <w:szCs w:val="24"/>
        </w:rPr>
        <w:t xml:space="preserve"> </w:t>
      </w:r>
      <w:r w:rsidR="00E10A3F" w:rsidRPr="00344681">
        <w:rPr>
          <w:rFonts w:ascii="Times New Roman" w:hAnsi="Times New Roman"/>
          <w:sz w:val="24"/>
          <w:szCs w:val="24"/>
        </w:rPr>
        <w:t xml:space="preserve"> № 17</w:t>
      </w:r>
      <w:r w:rsidR="0004777D" w:rsidRPr="00344681">
        <w:rPr>
          <w:rFonts w:ascii="Times New Roman" w:hAnsi="Times New Roman"/>
          <w:sz w:val="24"/>
          <w:szCs w:val="24"/>
        </w:rPr>
        <w:t xml:space="preserve">8 от 05.02.2016 </w:t>
      </w:r>
      <w:r w:rsidR="00E10A3F" w:rsidRPr="00344681">
        <w:rPr>
          <w:rFonts w:ascii="Times New Roman" w:hAnsi="Times New Roman"/>
          <w:sz w:val="24"/>
          <w:szCs w:val="24"/>
        </w:rPr>
        <w:t>г.</w:t>
      </w:r>
      <w:r w:rsidRPr="00344681">
        <w:rPr>
          <w:rFonts w:ascii="Times New Roman" w:hAnsi="Times New Roman"/>
          <w:sz w:val="24"/>
          <w:szCs w:val="24"/>
        </w:rPr>
        <w:t xml:space="preserve"> «О </w:t>
      </w:r>
      <w:r w:rsidR="0004777D" w:rsidRPr="00344681">
        <w:rPr>
          <w:rFonts w:ascii="Times New Roman" w:hAnsi="Times New Roman"/>
          <w:sz w:val="24"/>
          <w:szCs w:val="24"/>
        </w:rPr>
        <w:t>передаче в оперативное управление муниципального имущества» за М</w:t>
      </w:r>
      <w:r w:rsidRPr="00344681">
        <w:rPr>
          <w:rFonts w:ascii="Times New Roman" w:hAnsi="Times New Roman"/>
          <w:sz w:val="24"/>
          <w:szCs w:val="24"/>
        </w:rPr>
        <w:t>униципальным</w:t>
      </w:r>
      <w:r w:rsidR="005F0A0E" w:rsidRPr="00344681">
        <w:rPr>
          <w:rFonts w:ascii="Times New Roman" w:hAnsi="Times New Roman"/>
          <w:sz w:val="24"/>
          <w:szCs w:val="24"/>
        </w:rPr>
        <w:t xml:space="preserve"> казенным </w:t>
      </w:r>
      <w:r w:rsidRPr="00344681">
        <w:rPr>
          <w:rFonts w:ascii="Times New Roman" w:hAnsi="Times New Roman"/>
          <w:sz w:val="24"/>
          <w:szCs w:val="24"/>
        </w:rPr>
        <w:t xml:space="preserve"> общеобразовательным учреждением</w:t>
      </w:r>
      <w:r w:rsidR="0004777D" w:rsidRPr="00344681">
        <w:rPr>
          <w:rFonts w:ascii="Times New Roman" w:hAnsi="Times New Roman"/>
          <w:sz w:val="24"/>
          <w:szCs w:val="24"/>
        </w:rPr>
        <w:t xml:space="preserve"> «Большелеуш</w:t>
      </w:r>
      <w:r w:rsidR="00E10A3F" w:rsidRPr="00344681">
        <w:rPr>
          <w:rFonts w:ascii="Times New Roman" w:hAnsi="Times New Roman"/>
          <w:sz w:val="24"/>
          <w:szCs w:val="24"/>
        </w:rPr>
        <w:t xml:space="preserve">инская </w:t>
      </w:r>
      <w:r w:rsidRPr="00344681">
        <w:rPr>
          <w:rFonts w:ascii="Times New Roman" w:hAnsi="Times New Roman"/>
          <w:sz w:val="24"/>
          <w:szCs w:val="24"/>
        </w:rPr>
        <w:t xml:space="preserve"> средняя общеобразова</w:t>
      </w:r>
      <w:r w:rsidR="00866A23" w:rsidRPr="00344681">
        <w:rPr>
          <w:rFonts w:ascii="Times New Roman" w:hAnsi="Times New Roman"/>
          <w:sz w:val="24"/>
          <w:szCs w:val="24"/>
        </w:rPr>
        <w:t>тельная школа»  субъект права: М</w:t>
      </w:r>
      <w:r w:rsidRPr="00344681">
        <w:rPr>
          <w:rFonts w:ascii="Times New Roman" w:hAnsi="Times New Roman"/>
          <w:sz w:val="24"/>
          <w:szCs w:val="24"/>
        </w:rPr>
        <w:t xml:space="preserve">униципальное </w:t>
      </w:r>
      <w:r w:rsidR="005F0A0E" w:rsidRPr="00344681">
        <w:rPr>
          <w:rFonts w:ascii="Times New Roman" w:hAnsi="Times New Roman"/>
          <w:sz w:val="24"/>
          <w:szCs w:val="24"/>
        </w:rPr>
        <w:t xml:space="preserve">казенное </w:t>
      </w:r>
      <w:r w:rsidRPr="00344681">
        <w:rPr>
          <w:rFonts w:ascii="Times New Roman" w:hAnsi="Times New Roman"/>
          <w:sz w:val="24"/>
          <w:szCs w:val="24"/>
        </w:rPr>
        <w:t xml:space="preserve">общеобразовательное учреждение </w:t>
      </w:r>
      <w:r w:rsidR="00866A23" w:rsidRPr="00344681">
        <w:rPr>
          <w:rFonts w:ascii="Times New Roman" w:hAnsi="Times New Roman"/>
          <w:sz w:val="24"/>
          <w:szCs w:val="24"/>
        </w:rPr>
        <w:t>«Большелеушинская</w:t>
      </w:r>
      <w:r w:rsidR="005F0A0E" w:rsidRPr="00344681">
        <w:rPr>
          <w:rFonts w:ascii="Times New Roman" w:hAnsi="Times New Roman"/>
          <w:sz w:val="24"/>
          <w:szCs w:val="24"/>
        </w:rPr>
        <w:t xml:space="preserve"> </w:t>
      </w:r>
      <w:r w:rsidRPr="00344681">
        <w:rPr>
          <w:rFonts w:ascii="Times New Roman" w:hAnsi="Times New Roman"/>
          <w:sz w:val="24"/>
          <w:szCs w:val="24"/>
        </w:rPr>
        <w:t>средняя общеобразовательная школа</w:t>
      </w:r>
      <w:r w:rsidR="005F0A0E" w:rsidRPr="00344681">
        <w:rPr>
          <w:rFonts w:ascii="Times New Roman" w:hAnsi="Times New Roman"/>
          <w:sz w:val="24"/>
          <w:szCs w:val="24"/>
        </w:rPr>
        <w:t>»</w:t>
      </w:r>
      <w:r w:rsidRPr="00344681">
        <w:rPr>
          <w:rFonts w:ascii="Times New Roman" w:hAnsi="Times New Roman"/>
          <w:sz w:val="24"/>
          <w:szCs w:val="24"/>
        </w:rPr>
        <w:t>, в</w:t>
      </w:r>
      <w:r w:rsidR="00866A23" w:rsidRPr="00344681">
        <w:rPr>
          <w:rFonts w:ascii="Times New Roman" w:hAnsi="Times New Roman"/>
          <w:sz w:val="24"/>
          <w:szCs w:val="24"/>
        </w:rPr>
        <w:t>ид права: собственность</w:t>
      </w:r>
      <w:r w:rsidRPr="00344681">
        <w:rPr>
          <w:rFonts w:ascii="Times New Roman" w:hAnsi="Times New Roman"/>
          <w:sz w:val="24"/>
          <w:szCs w:val="24"/>
        </w:rPr>
        <w:t xml:space="preserve">, объект права: </w:t>
      </w:r>
      <w:r w:rsidR="00841A49" w:rsidRPr="00344681">
        <w:rPr>
          <w:rFonts w:ascii="Times New Roman" w:hAnsi="Times New Roman"/>
          <w:sz w:val="24"/>
          <w:szCs w:val="24"/>
        </w:rPr>
        <w:t xml:space="preserve"> Школ</w:t>
      </w:r>
      <w:proofErr w:type="gramStart"/>
      <w:r w:rsidR="00841A49" w:rsidRPr="00344681">
        <w:rPr>
          <w:rFonts w:ascii="Times New Roman" w:hAnsi="Times New Roman"/>
          <w:sz w:val="24"/>
          <w:szCs w:val="24"/>
        </w:rPr>
        <w:t>а-</w:t>
      </w:r>
      <w:proofErr w:type="gramEnd"/>
      <w:r w:rsidR="00841A49" w:rsidRPr="00344681">
        <w:rPr>
          <w:rFonts w:ascii="Times New Roman" w:hAnsi="Times New Roman"/>
          <w:sz w:val="24"/>
          <w:szCs w:val="24"/>
        </w:rPr>
        <w:t xml:space="preserve"> детский сад, назначение: нежилое здание, площадь 2764,6 кв.м, </w:t>
      </w:r>
      <w:proofErr w:type="spellStart"/>
      <w:r w:rsidR="00841A49" w:rsidRPr="00344681">
        <w:rPr>
          <w:rFonts w:ascii="Times New Roman" w:hAnsi="Times New Roman"/>
          <w:sz w:val="24"/>
          <w:szCs w:val="24"/>
        </w:rPr>
        <w:lastRenderedPageBreak/>
        <w:t>количестов</w:t>
      </w:r>
      <w:proofErr w:type="spellEnd"/>
      <w:r w:rsidR="00841A49" w:rsidRPr="00344681">
        <w:rPr>
          <w:rFonts w:ascii="Times New Roman" w:hAnsi="Times New Roman"/>
          <w:sz w:val="24"/>
          <w:szCs w:val="24"/>
        </w:rPr>
        <w:t xml:space="preserve"> этажей: 2, в том числе подземных 1, адрес (местонахождение) объекта: </w:t>
      </w:r>
      <w:r w:rsidRPr="00344681">
        <w:rPr>
          <w:rFonts w:ascii="Times New Roman" w:hAnsi="Times New Roman"/>
          <w:sz w:val="24"/>
          <w:szCs w:val="24"/>
        </w:rPr>
        <w:t xml:space="preserve">кадастровый (или условный) номер: </w:t>
      </w:r>
      <w:r w:rsidR="00841A49" w:rsidRPr="00344681">
        <w:rPr>
          <w:rFonts w:ascii="Times New Roman" w:hAnsi="Times New Roman"/>
          <w:sz w:val="24"/>
          <w:szCs w:val="24"/>
        </w:rPr>
        <w:t>№ 86-86/018-86/011/051/2016-18/1</w:t>
      </w:r>
    </w:p>
    <w:p w:rsidR="00CB5D95" w:rsidRPr="00344681" w:rsidRDefault="008A7242" w:rsidP="006D7CFF">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Свидетельство о постановке на учет в налоговом органе (серия 86 № 00</w:t>
      </w:r>
      <w:r w:rsidR="00BC5617" w:rsidRPr="00344681">
        <w:rPr>
          <w:rFonts w:ascii="Times New Roman" w:hAnsi="Times New Roman"/>
          <w:sz w:val="24"/>
          <w:szCs w:val="24"/>
        </w:rPr>
        <w:t>2163789</w:t>
      </w:r>
      <w:r w:rsidRPr="00344681">
        <w:rPr>
          <w:rFonts w:ascii="Times New Roman" w:hAnsi="Times New Roman"/>
          <w:sz w:val="24"/>
          <w:szCs w:val="24"/>
        </w:rPr>
        <w:t>) с присвоением юридическому лицу ИНН/КПП 86</w:t>
      </w:r>
      <w:r w:rsidR="00BC5617" w:rsidRPr="00344681">
        <w:rPr>
          <w:rFonts w:ascii="Times New Roman" w:hAnsi="Times New Roman"/>
          <w:sz w:val="24"/>
          <w:szCs w:val="24"/>
        </w:rPr>
        <w:t>14004146</w:t>
      </w:r>
      <w:r w:rsidRPr="00344681">
        <w:rPr>
          <w:rFonts w:ascii="Times New Roman" w:hAnsi="Times New Roman"/>
          <w:sz w:val="24"/>
          <w:szCs w:val="24"/>
        </w:rPr>
        <w:t>/86</w:t>
      </w:r>
      <w:r w:rsidR="00CB5D95" w:rsidRPr="00344681">
        <w:rPr>
          <w:rFonts w:ascii="Times New Roman" w:hAnsi="Times New Roman"/>
          <w:sz w:val="24"/>
          <w:szCs w:val="24"/>
        </w:rPr>
        <w:t>1401001.</w:t>
      </w:r>
    </w:p>
    <w:p w:rsidR="00CB5D95" w:rsidRPr="00344681" w:rsidRDefault="008A7242" w:rsidP="006D7CFF">
      <w:pPr>
        <w:pStyle w:val="a6"/>
        <w:numPr>
          <w:ilvl w:val="0"/>
          <w:numId w:val="29"/>
        </w:numPr>
        <w:spacing w:after="0" w:line="240" w:lineRule="auto"/>
        <w:jc w:val="both"/>
        <w:rPr>
          <w:rFonts w:ascii="Times New Roman" w:hAnsi="Times New Roman"/>
          <w:sz w:val="24"/>
          <w:szCs w:val="24"/>
        </w:rPr>
      </w:pPr>
      <w:proofErr w:type="gramStart"/>
      <w:r w:rsidRPr="00344681">
        <w:rPr>
          <w:rFonts w:ascii="Times New Roman" w:hAnsi="Times New Roman"/>
          <w:sz w:val="24"/>
          <w:szCs w:val="24"/>
        </w:rPr>
        <w:t xml:space="preserve">Устав муниципального </w:t>
      </w:r>
      <w:r w:rsidR="00CB5D95" w:rsidRPr="00344681">
        <w:rPr>
          <w:rFonts w:ascii="Times New Roman" w:hAnsi="Times New Roman"/>
          <w:sz w:val="24"/>
          <w:szCs w:val="24"/>
        </w:rPr>
        <w:t>казенного</w:t>
      </w:r>
      <w:r w:rsidRPr="00344681">
        <w:rPr>
          <w:rFonts w:ascii="Times New Roman" w:hAnsi="Times New Roman"/>
          <w:sz w:val="24"/>
          <w:szCs w:val="24"/>
        </w:rPr>
        <w:t xml:space="preserve"> общеобразовательного учреждения </w:t>
      </w:r>
      <w:r w:rsidR="00BC5617" w:rsidRPr="00344681">
        <w:rPr>
          <w:rFonts w:ascii="Times New Roman" w:hAnsi="Times New Roman"/>
          <w:sz w:val="24"/>
          <w:szCs w:val="24"/>
        </w:rPr>
        <w:t xml:space="preserve"> «Большелеушинская</w:t>
      </w:r>
      <w:r w:rsidR="00CB5D95" w:rsidRPr="00344681">
        <w:rPr>
          <w:rFonts w:ascii="Times New Roman" w:hAnsi="Times New Roman"/>
          <w:sz w:val="24"/>
          <w:szCs w:val="24"/>
        </w:rPr>
        <w:t xml:space="preserve"> </w:t>
      </w:r>
      <w:r w:rsidRPr="00344681">
        <w:rPr>
          <w:rFonts w:ascii="Times New Roman" w:hAnsi="Times New Roman"/>
          <w:sz w:val="24"/>
          <w:szCs w:val="24"/>
        </w:rPr>
        <w:t>средн</w:t>
      </w:r>
      <w:r w:rsidR="00CB5D95" w:rsidRPr="00344681">
        <w:rPr>
          <w:rFonts w:ascii="Times New Roman" w:hAnsi="Times New Roman"/>
          <w:sz w:val="24"/>
          <w:szCs w:val="24"/>
        </w:rPr>
        <w:t xml:space="preserve">яя </w:t>
      </w:r>
      <w:r w:rsidRPr="00344681">
        <w:rPr>
          <w:rFonts w:ascii="Times New Roman" w:hAnsi="Times New Roman"/>
          <w:sz w:val="24"/>
          <w:szCs w:val="24"/>
        </w:rPr>
        <w:t>общеобразовательн</w:t>
      </w:r>
      <w:r w:rsidR="00CB5D95" w:rsidRPr="00344681">
        <w:rPr>
          <w:rFonts w:ascii="Times New Roman" w:hAnsi="Times New Roman"/>
          <w:sz w:val="24"/>
          <w:szCs w:val="24"/>
        </w:rPr>
        <w:t>ая</w:t>
      </w:r>
      <w:r w:rsidRPr="00344681">
        <w:rPr>
          <w:rFonts w:ascii="Times New Roman" w:hAnsi="Times New Roman"/>
          <w:sz w:val="24"/>
          <w:szCs w:val="24"/>
        </w:rPr>
        <w:t xml:space="preserve"> школ</w:t>
      </w:r>
      <w:r w:rsidR="00CB5D95" w:rsidRPr="00344681">
        <w:rPr>
          <w:rFonts w:ascii="Times New Roman" w:hAnsi="Times New Roman"/>
          <w:sz w:val="24"/>
          <w:szCs w:val="24"/>
        </w:rPr>
        <w:t>а»</w:t>
      </w:r>
      <w:r w:rsidRPr="00344681">
        <w:rPr>
          <w:rFonts w:ascii="Times New Roman" w:hAnsi="Times New Roman"/>
          <w:sz w:val="24"/>
          <w:szCs w:val="24"/>
        </w:rPr>
        <w:t xml:space="preserve"> в новой редакции (Утвержден </w:t>
      </w:r>
      <w:r w:rsidR="00CB5D95" w:rsidRPr="00344681">
        <w:rPr>
          <w:rFonts w:ascii="Times New Roman" w:hAnsi="Times New Roman"/>
          <w:sz w:val="24"/>
          <w:szCs w:val="24"/>
        </w:rPr>
        <w:t xml:space="preserve">приказом Управления образованием и молодежной политики </w:t>
      </w:r>
      <w:r w:rsidRPr="00344681">
        <w:rPr>
          <w:rFonts w:ascii="Times New Roman" w:hAnsi="Times New Roman"/>
          <w:sz w:val="24"/>
          <w:szCs w:val="24"/>
        </w:rPr>
        <w:t xml:space="preserve"> от </w:t>
      </w:r>
      <w:r w:rsidR="00BC5617" w:rsidRPr="00344681">
        <w:rPr>
          <w:rFonts w:ascii="Times New Roman" w:hAnsi="Times New Roman"/>
          <w:sz w:val="24"/>
          <w:szCs w:val="24"/>
        </w:rPr>
        <w:t>20</w:t>
      </w:r>
      <w:r w:rsidRPr="00344681">
        <w:rPr>
          <w:rFonts w:ascii="Times New Roman" w:hAnsi="Times New Roman"/>
          <w:sz w:val="24"/>
          <w:szCs w:val="24"/>
        </w:rPr>
        <w:t>.</w:t>
      </w:r>
      <w:r w:rsidR="00BC5617" w:rsidRPr="00344681">
        <w:rPr>
          <w:rFonts w:ascii="Times New Roman" w:hAnsi="Times New Roman"/>
          <w:sz w:val="24"/>
          <w:szCs w:val="24"/>
        </w:rPr>
        <w:t>04</w:t>
      </w:r>
      <w:r w:rsidRPr="00344681">
        <w:rPr>
          <w:rFonts w:ascii="Times New Roman" w:hAnsi="Times New Roman"/>
          <w:sz w:val="24"/>
          <w:szCs w:val="24"/>
        </w:rPr>
        <w:t>.201</w:t>
      </w:r>
      <w:r w:rsidR="00BC5617" w:rsidRPr="00344681">
        <w:rPr>
          <w:rFonts w:ascii="Times New Roman" w:hAnsi="Times New Roman"/>
          <w:sz w:val="24"/>
          <w:szCs w:val="24"/>
        </w:rPr>
        <w:t>6</w:t>
      </w:r>
      <w:r w:rsidRPr="00344681">
        <w:rPr>
          <w:rFonts w:ascii="Times New Roman" w:hAnsi="Times New Roman"/>
          <w:sz w:val="24"/>
          <w:szCs w:val="24"/>
        </w:rPr>
        <w:t xml:space="preserve"> № </w:t>
      </w:r>
      <w:r w:rsidR="00BC5617" w:rsidRPr="00344681">
        <w:rPr>
          <w:rFonts w:ascii="Times New Roman" w:hAnsi="Times New Roman"/>
          <w:sz w:val="24"/>
          <w:szCs w:val="24"/>
        </w:rPr>
        <w:t>284</w:t>
      </w:r>
      <w:r w:rsidR="00CB5D95" w:rsidRPr="00344681">
        <w:rPr>
          <w:rFonts w:ascii="Times New Roman" w:hAnsi="Times New Roman"/>
          <w:sz w:val="24"/>
          <w:szCs w:val="24"/>
        </w:rPr>
        <w:t>-од</w:t>
      </w:r>
      <w:r w:rsidRPr="00344681">
        <w:rPr>
          <w:rFonts w:ascii="Times New Roman" w:hAnsi="Times New Roman"/>
          <w:sz w:val="24"/>
          <w:szCs w:val="24"/>
        </w:rPr>
        <w:t xml:space="preserve"> «Об утверждении устава муниципального </w:t>
      </w:r>
      <w:r w:rsidR="00CB5D95" w:rsidRPr="00344681">
        <w:rPr>
          <w:rFonts w:ascii="Times New Roman" w:hAnsi="Times New Roman"/>
          <w:sz w:val="24"/>
          <w:szCs w:val="24"/>
        </w:rPr>
        <w:t xml:space="preserve">казенного </w:t>
      </w:r>
      <w:r w:rsidRPr="00344681">
        <w:rPr>
          <w:rFonts w:ascii="Times New Roman" w:hAnsi="Times New Roman"/>
          <w:sz w:val="24"/>
          <w:szCs w:val="24"/>
        </w:rPr>
        <w:t>общеобразовательного учреждения</w:t>
      </w:r>
      <w:r w:rsidR="00BC5617" w:rsidRPr="00344681">
        <w:rPr>
          <w:rFonts w:ascii="Times New Roman" w:hAnsi="Times New Roman"/>
          <w:sz w:val="24"/>
          <w:szCs w:val="24"/>
        </w:rPr>
        <w:t xml:space="preserve"> «Большелеушинская</w:t>
      </w:r>
      <w:r w:rsidR="00CB5D95" w:rsidRPr="00344681">
        <w:rPr>
          <w:rFonts w:ascii="Times New Roman" w:hAnsi="Times New Roman"/>
          <w:sz w:val="24"/>
          <w:szCs w:val="24"/>
        </w:rPr>
        <w:t xml:space="preserve"> </w:t>
      </w:r>
      <w:r w:rsidRPr="00344681">
        <w:rPr>
          <w:rFonts w:ascii="Times New Roman" w:hAnsi="Times New Roman"/>
          <w:sz w:val="24"/>
          <w:szCs w:val="24"/>
        </w:rPr>
        <w:t>средн</w:t>
      </w:r>
      <w:r w:rsidR="00CB5D95" w:rsidRPr="00344681">
        <w:rPr>
          <w:rFonts w:ascii="Times New Roman" w:hAnsi="Times New Roman"/>
          <w:sz w:val="24"/>
          <w:szCs w:val="24"/>
        </w:rPr>
        <w:t xml:space="preserve">яя </w:t>
      </w:r>
      <w:r w:rsidRPr="00344681">
        <w:rPr>
          <w:rFonts w:ascii="Times New Roman" w:hAnsi="Times New Roman"/>
          <w:sz w:val="24"/>
          <w:szCs w:val="24"/>
        </w:rPr>
        <w:t>общеобразовательн</w:t>
      </w:r>
      <w:r w:rsidR="00CB5D95" w:rsidRPr="00344681">
        <w:rPr>
          <w:rFonts w:ascii="Times New Roman" w:hAnsi="Times New Roman"/>
          <w:sz w:val="24"/>
          <w:szCs w:val="24"/>
        </w:rPr>
        <w:t>ая</w:t>
      </w:r>
      <w:r w:rsidRPr="00344681">
        <w:rPr>
          <w:rFonts w:ascii="Times New Roman" w:hAnsi="Times New Roman"/>
          <w:sz w:val="24"/>
          <w:szCs w:val="24"/>
        </w:rPr>
        <w:t xml:space="preserve"> школы</w:t>
      </w:r>
      <w:r w:rsidR="00CB5D95" w:rsidRPr="00344681">
        <w:rPr>
          <w:rFonts w:ascii="Times New Roman" w:hAnsi="Times New Roman"/>
          <w:sz w:val="24"/>
          <w:szCs w:val="24"/>
        </w:rPr>
        <w:t>».</w:t>
      </w:r>
      <w:proofErr w:type="gramEnd"/>
    </w:p>
    <w:p w:rsidR="00CB5D95" w:rsidRPr="00344681" w:rsidRDefault="008A7242" w:rsidP="006D7CFF">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 xml:space="preserve"> Лицензия на осуществление образовательной деятельности: </w:t>
      </w:r>
      <w:r w:rsidR="00CB5D95" w:rsidRPr="00344681">
        <w:rPr>
          <w:rFonts w:ascii="Times New Roman" w:hAnsi="Times New Roman"/>
          <w:sz w:val="24"/>
          <w:szCs w:val="24"/>
        </w:rPr>
        <w:t>Лицензия №</w:t>
      </w:r>
      <w:r w:rsidR="00C764D5" w:rsidRPr="00344681">
        <w:rPr>
          <w:rFonts w:ascii="Times New Roman" w:hAnsi="Times New Roman"/>
          <w:sz w:val="24"/>
          <w:szCs w:val="24"/>
        </w:rPr>
        <w:t xml:space="preserve"> </w:t>
      </w:r>
      <w:r w:rsidR="00BC5617" w:rsidRPr="00344681">
        <w:rPr>
          <w:rFonts w:ascii="Times New Roman" w:hAnsi="Times New Roman"/>
          <w:sz w:val="24"/>
          <w:szCs w:val="24"/>
        </w:rPr>
        <w:t>2674</w:t>
      </w:r>
      <w:r w:rsidR="00CB5D95" w:rsidRPr="00344681">
        <w:rPr>
          <w:rFonts w:ascii="Times New Roman" w:hAnsi="Times New Roman"/>
          <w:sz w:val="24"/>
          <w:szCs w:val="24"/>
        </w:rPr>
        <w:t xml:space="preserve"> на право образовательной деятельности от </w:t>
      </w:r>
      <w:r w:rsidR="00BC5617" w:rsidRPr="00344681">
        <w:rPr>
          <w:rFonts w:ascii="Times New Roman" w:hAnsi="Times New Roman"/>
          <w:sz w:val="24"/>
          <w:szCs w:val="24"/>
        </w:rPr>
        <w:t>24</w:t>
      </w:r>
      <w:r w:rsidR="00CB5D95" w:rsidRPr="00344681">
        <w:rPr>
          <w:rFonts w:ascii="Times New Roman" w:hAnsi="Times New Roman"/>
          <w:sz w:val="24"/>
          <w:szCs w:val="24"/>
        </w:rPr>
        <w:t xml:space="preserve"> </w:t>
      </w:r>
      <w:r w:rsidR="00BC5617" w:rsidRPr="00344681">
        <w:rPr>
          <w:rFonts w:ascii="Times New Roman" w:hAnsi="Times New Roman"/>
          <w:sz w:val="24"/>
          <w:szCs w:val="24"/>
        </w:rPr>
        <w:t>июня</w:t>
      </w:r>
      <w:r w:rsidR="00CB5D95" w:rsidRPr="00344681">
        <w:rPr>
          <w:rFonts w:ascii="Times New Roman" w:hAnsi="Times New Roman"/>
          <w:sz w:val="24"/>
          <w:szCs w:val="24"/>
        </w:rPr>
        <w:t xml:space="preserve"> 201</w:t>
      </w:r>
      <w:r w:rsidR="00BC5617" w:rsidRPr="00344681">
        <w:rPr>
          <w:rFonts w:ascii="Times New Roman" w:hAnsi="Times New Roman"/>
          <w:sz w:val="24"/>
          <w:szCs w:val="24"/>
        </w:rPr>
        <w:t>6</w:t>
      </w:r>
      <w:r w:rsidR="00CB5D95" w:rsidRPr="00344681">
        <w:rPr>
          <w:rFonts w:ascii="Times New Roman" w:hAnsi="Times New Roman"/>
          <w:sz w:val="24"/>
          <w:szCs w:val="24"/>
        </w:rPr>
        <w:t xml:space="preserve"> года</w:t>
      </w:r>
      <w:r w:rsidRPr="00344681">
        <w:rPr>
          <w:rFonts w:ascii="Times New Roman" w:hAnsi="Times New Roman"/>
          <w:sz w:val="24"/>
          <w:szCs w:val="24"/>
        </w:rPr>
        <w:t xml:space="preserve"> срок действия - бессрочно, выдана - Службой по контролю и надзору в сфере образования Ханты - Мансийского автономного округа </w:t>
      </w:r>
      <w:r w:rsidR="00CB5D95" w:rsidRPr="00344681">
        <w:rPr>
          <w:rFonts w:ascii="Times New Roman" w:hAnsi="Times New Roman"/>
          <w:sz w:val="24"/>
          <w:szCs w:val="24"/>
        </w:rPr>
        <w:t>–</w:t>
      </w:r>
      <w:r w:rsidRPr="00344681">
        <w:rPr>
          <w:rFonts w:ascii="Times New Roman" w:hAnsi="Times New Roman"/>
          <w:sz w:val="24"/>
          <w:szCs w:val="24"/>
        </w:rPr>
        <w:t xml:space="preserve"> </w:t>
      </w:r>
      <w:proofErr w:type="spellStart"/>
      <w:r w:rsidRPr="00344681">
        <w:rPr>
          <w:rFonts w:ascii="Times New Roman" w:hAnsi="Times New Roman"/>
          <w:sz w:val="24"/>
          <w:szCs w:val="24"/>
        </w:rPr>
        <w:t>Югры</w:t>
      </w:r>
      <w:proofErr w:type="spellEnd"/>
      <w:r w:rsidR="00CB5D95" w:rsidRPr="00344681">
        <w:rPr>
          <w:rFonts w:ascii="Times New Roman" w:hAnsi="Times New Roman"/>
          <w:sz w:val="24"/>
          <w:szCs w:val="24"/>
        </w:rPr>
        <w:t>.</w:t>
      </w:r>
    </w:p>
    <w:p w:rsidR="006500AC" w:rsidRPr="00344681" w:rsidRDefault="008A7242" w:rsidP="006D7CFF">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 xml:space="preserve">Свидетельство о государственной аккредитации образовательной деятельности </w:t>
      </w:r>
      <w:r w:rsidR="006500AC" w:rsidRPr="00344681">
        <w:rPr>
          <w:rFonts w:ascii="Times New Roman" w:hAnsi="Times New Roman"/>
          <w:sz w:val="24"/>
          <w:szCs w:val="24"/>
        </w:rPr>
        <w:t>Свидетельство о гос</w:t>
      </w:r>
      <w:r w:rsidR="00BC5617" w:rsidRPr="00344681">
        <w:rPr>
          <w:rFonts w:ascii="Times New Roman" w:hAnsi="Times New Roman"/>
          <w:sz w:val="24"/>
          <w:szCs w:val="24"/>
        </w:rPr>
        <w:t>ударственной аккредитации № 1231 от 30 ноября</w:t>
      </w:r>
      <w:r w:rsidR="006500AC" w:rsidRPr="00344681">
        <w:rPr>
          <w:rFonts w:ascii="Times New Roman" w:hAnsi="Times New Roman"/>
          <w:sz w:val="24"/>
          <w:szCs w:val="24"/>
        </w:rPr>
        <w:t xml:space="preserve"> 2016 года </w:t>
      </w:r>
      <w:r w:rsidRPr="00344681">
        <w:rPr>
          <w:rFonts w:ascii="Times New Roman" w:hAnsi="Times New Roman"/>
          <w:sz w:val="24"/>
          <w:szCs w:val="24"/>
        </w:rPr>
        <w:t xml:space="preserve">срок действия до </w:t>
      </w:r>
      <w:r w:rsidR="006500AC" w:rsidRPr="00344681">
        <w:rPr>
          <w:rFonts w:ascii="Times New Roman" w:hAnsi="Times New Roman"/>
          <w:sz w:val="24"/>
          <w:szCs w:val="24"/>
        </w:rPr>
        <w:t>17</w:t>
      </w:r>
      <w:r w:rsidRPr="00344681">
        <w:rPr>
          <w:rFonts w:ascii="Times New Roman" w:hAnsi="Times New Roman"/>
          <w:sz w:val="24"/>
          <w:szCs w:val="24"/>
        </w:rPr>
        <w:t xml:space="preserve"> </w:t>
      </w:r>
      <w:r w:rsidR="006500AC" w:rsidRPr="00344681">
        <w:rPr>
          <w:rFonts w:ascii="Times New Roman" w:hAnsi="Times New Roman"/>
          <w:sz w:val="24"/>
          <w:szCs w:val="24"/>
        </w:rPr>
        <w:t xml:space="preserve">апреля </w:t>
      </w:r>
      <w:r w:rsidRPr="00344681">
        <w:rPr>
          <w:rFonts w:ascii="Times New Roman" w:hAnsi="Times New Roman"/>
          <w:sz w:val="24"/>
          <w:szCs w:val="24"/>
        </w:rPr>
        <w:t xml:space="preserve"> 202</w:t>
      </w:r>
      <w:r w:rsidR="006500AC" w:rsidRPr="00344681">
        <w:rPr>
          <w:rFonts w:ascii="Times New Roman" w:hAnsi="Times New Roman"/>
          <w:sz w:val="24"/>
          <w:szCs w:val="24"/>
        </w:rPr>
        <w:t>3</w:t>
      </w:r>
      <w:r w:rsidRPr="00344681">
        <w:rPr>
          <w:rFonts w:ascii="Times New Roman" w:hAnsi="Times New Roman"/>
          <w:sz w:val="24"/>
          <w:szCs w:val="24"/>
        </w:rPr>
        <w:t xml:space="preserve"> г. выдано - Службой по контролю и надзору в сфере образования Ханты - Мансийского автономного округа – </w:t>
      </w:r>
      <w:proofErr w:type="spellStart"/>
      <w:r w:rsidRPr="00344681">
        <w:rPr>
          <w:rFonts w:ascii="Times New Roman" w:hAnsi="Times New Roman"/>
          <w:sz w:val="24"/>
          <w:szCs w:val="24"/>
        </w:rPr>
        <w:t>Югры</w:t>
      </w:r>
      <w:proofErr w:type="spellEnd"/>
      <w:r w:rsidRPr="00344681">
        <w:rPr>
          <w:rFonts w:ascii="Times New Roman" w:hAnsi="Times New Roman"/>
          <w:sz w:val="24"/>
          <w:szCs w:val="24"/>
        </w:rPr>
        <w:t xml:space="preserve">. </w:t>
      </w:r>
    </w:p>
    <w:p w:rsidR="006500AC" w:rsidRPr="00344681" w:rsidRDefault="006500AC" w:rsidP="006D7CFF">
      <w:pPr>
        <w:spacing w:after="0" w:line="240" w:lineRule="auto"/>
        <w:jc w:val="both"/>
        <w:rPr>
          <w:rFonts w:ascii="Times New Roman" w:hAnsi="Times New Roman" w:cs="Times New Roman"/>
          <w:sz w:val="24"/>
          <w:szCs w:val="24"/>
        </w:rPr>
      </w:pPr>
    </w:p>
    <w:p w:rsidR="006500AC" w:rsidRPr="00344681" w:rsidRDefault="008A7242" w:rsidP="006D7CFF">
      <w:pPr>
        <w:jc w:val="both"/>
        <w:rPr>
          <w:rFonts w:ascii="Times New Roman" w:hAnsi="Times New Roman" w:cs="Times New Roman"/>
          <w:sz w:val="24"/>
          <w:szCs w:val="24"/>
        </w:rPr>
      </w:pPr>
      <w:r w:rsidRPr="00344681">
        <w:rPr>
          <w:rFonts w:ascii="Times New Roman" w:hAnsi="Times New Roman" w:cs="Times New Roman"/>
          <w:sz w:val="24"/>
          <w:szCs w:val="24"/>
        </w:rPr>
        <w:t xml:space="preserve">3.ОБЩИЕ СВЕДЕНИЯ ОБ ОБРАЗОВАТЕЛЬНОЙ ОРГАНИЗАЦИИ </w:t>
      </w:r>
    </w:p>
    <w:p w:rsidR="006500AC" w:rsidRPr="00344681" w:rsidRDefault="000C2E10" w:rsidP="006D7CFF">
      <w:pPr>
        <w:spacing w:after="0" w:line="240" w:lineRule="auto"/>
        <w:jc w:val="both"/>
        <w:rPr>
          <w:rFonts w:ascii="Times New Roman" w:hAnsi="Times New Roman" w:cs="Times New Roman"/>
          <w:sz w:val="24"/>
          <w:szCs w:val="24"/>
        </w:rPr>
      </w:pPr>
      <w:proofErr w:type="gramStart"/>
      <w:r w:rsidRPr="00344681">
        <w:rPr>
          <w:rFonts w:ascii="Times New Roman" w:hAnsi="Times New Roman" w:cs="Times New Roman"/>
          <w:sz w:val="24"/>
          <w:szCs w:val="24"/>
        </w:rPr>
        <w:t>1.</w:t>
      </w:r>
      <w:r w:rsidR="006500AC" w:rsidRPr="00344681">
        <w:rPr>
          <w:rFonts w:ascii="Times New Roman" w:hAnsi="Times New Roman" w:cs="Times New Roman"/>
          <w:sz w:val="24"/>
          <w:szCs w:val="24"/>
        </w:rPr>
        <w:t>Муниципальное казенное общеобразо</w:t>
      </w:r>
      <w:r w:rsidR="00841A49" w:rsidRPr="00344681">
        <w:rPr>
          <w:rFonts w:ascii="Times New Roman" w:hAnsi="Times New Roman" w:cs="Times New Roman"/>
          <w:sz w:val="24"/>
          <w:szCs w:val="24"/>
        </w:rPr>
        <w:t>вательное учреждение «Большелеушинская</w:t>
      </w:r>
      <w:r w:rsidR="006500AC" w:rsidRPr="00344681">
        <w:rPr>
          <w:rFonts w:ascii="Times New Roman" w:hAnsi="Times New Roman" w:cs="Times New Roman"/>
          <w:sz w:val="24"/>
          <w:szCs w:val="24"/>
        </w:rPr>
        <w:t xml:space="preserve"> средняя общеобразователь</w:t>
      </w:r>
      <w:r w:rsidR="00841A49" w:rsidRPr="00344681">
        <w:rPr>
          <w:rFonts w:ascii="Times New Roman" w:hAnsi="Times New Roman" w:cs="Times New Roman"/>
          <w:sz w:val="24"/>
          <w:szCs w:val="24"/>
        </w:rPr>
        <w:t xml:space="preserve">ная школа» расположено дом № 16а Таежная  п. Большие </w:t>
      </w:r>
      <w:proofErr w:type="spellStart"/>
      <w:r w:rsidR="00841A49" w:rsidRPr="00344681">
        <w:rPr>
          <w:rFonts w:ascii="Times New Roman" w:hAnsi="Times New Roman" w:cs="Times New Roman"/>
          <w:sz w:val="24"/>
          <w:szCs w:val="24"/>
        </w:rPr>
        <w:t>Леуши</w:t>
      </w:r>
      <w:proofErr w:type="spellEnd"/>
      <w:r w:rsidR="006500AC" w:rsidRPr="00344681">
        <w:rPr>
          <w:rFonts w:ascii="Times New Roman" w:hAnsi="Times New Roman" w:cs="Times New Roman"/>
          <w:sz w:val="24"/>
          <w:szCs w:val="24"/>
        </w:rPr>
        <w:t xml:space="preserve">, Октябрьского района, Тюменской области. </w:t>
      </w:r>
      <w:proofErr w:type="gramEnd"/>
    </w:p>
    <w:p w:rsidR="006500AC" w:rsidRPr="00344681" w:rsidRDefault="006500AC"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Год создания</w:t>
      </w:r>
      <w:r w:rsidR="00841A49" w:rsidRPr="00344681">
        <w:rPr>
          <w:rFonts w:ascii="Times New Roman" w:hAnsi="Times New Roman" w:cs="Times New Roman"/>
          <w:sz w:val="24"/>
          <w:szCs w:val="24"/>
        </w:rPr>
        <w:t xml:space="preserve"> школы  — 1930</w:t>
      </w:r>
      <w:r w:rsidRPr="00344681">
        <w:rPr>
          <w:rFonts w:ascii="Times New Roman" w:hAnsi="Times New Roman" w:cs="Times New Roman"/>
          <w:sz w:val="24"/>
          <w:szCs w:val="24"/>
        </w:rPr>
        <w:t>.</w:t>
      </w:r>
    </w:p>
    <w:p w:rsidR="006500AC" w:rsidRPr="00344681" w:rsidRDefault="00841A49"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Год постройки – 2015</w:t>
      </w:r>
      <w:r w:rsidR="006500AC" w:rsidRPr="00344681">
        <w:rPr>
          <w:rFonts w:ascii="Times New Roman" w:hAnsi="Times New Roman" w:cs="Times New Roman"/>
          <w:sz w:val="24"/>
          <w:szCs w:val="24"/>
        </w:rPr>
        <w:t>. Типовой проект</w:t>
      </w:r>
      <w:r w:rsidR="006500AC" w:rsidRPr="00344681">
        <w:rPr>
          <w:rFonts w:ascii="Times New Roman" w:hAnsi="Times New Roman" w:cs="Times New Roman"/>
          <w:color w:val="333333"/>
          <w:sz w:val="24"/>
          <w:szCs w:val="24"/>
        </w:rPr>
        <w:t>.</w:t>
      </w:r>
    </w:p>
    <w:p w:rsidR="006500AC" w:rsidRPr="00344681" w:rsidRDefault="006500AC"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В 1985 году школа получила статус общеобразовательной школы.</w:t>
      </w:r>
    </w:p>
    <w:p w:rsidR="006500AC" w:rsidRPr="00344681" w:rsidRDefault="006500AC"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bCs/>
          <w:sz w:val="24"/>
          <w:szCs w:val="24"/>
        </w:rPr>
        <w:t>Учредитель</w:t>
      </w:r>
      <w:r w:rsidRPr="00344681">
        <w:rPr>
          <w:rFonts w:ascii="Times New Roman" w:hAnsi="Times New Roman" w:cs="Times New Roman"/>
          <w:b/>
          <w:bCs/>
          <w:sz w:val="24"/>
          <w:szCs w:val="24"/>
        </w:rPr>
        <w:t xml:space="preserve"> - </w:t>
      </w:r>
      <w:r w:rsidRPr="00344681">
        <w:rPr>
          <w:rFonts w:ascii="Times New Roman" w:hAnsi="Times New Roman" w:cs="Times New Roman"/>
          <w:sz w:val="24"/>
          <w:szCs w:val="24"/>
        </w:rPr>
        <w:t>Управление образования и молодежной политики администрации Октябрьского района;</w:t>
      </w:r>
    </w:p>
    <w:p w:rsidR="006500AC" w:rsidRPr="00344681" w:rsidRDefault="006500AC"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Организационно-правовая форма — юридическое лицо;</w:t>
      </w:r>
    </w:p>
    <w:p w:rsidR="006500AC" w:rsidRPr="00344681" w:rsidRDefault="006500AC"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Школа осуществляет общеобразовательную подготовку учащихся 1-11 классов;</w:t>
      </w:r>
    </w:p>
    <w:p w:rsidR="006500AC" w:rsidRPr="00344681" w:rsidRDefault="006500AC"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Свидетельство о гос</w:t>
      </w:r>
      <w:r w:rsidR="00BC5617" w:rsidRPr="00344681">
        <w:rPr>
          <w:rFonts w:ascii="Times New Roman" w:hAnsi="Times New Roman" w:cs="Times New Roman"/>
          <w:sz w:val="24"/>
          <w:szCs w:val="24"/>
        </w:rPr>
        <w:t>ударственной аккредитации  №1231</w:t>
      </w:r>
      <w:r w:rsidRPr="00344681">
        <w:rPr>
          <w:rFonts w:ascii="Times New Roman" w:hAnsi="Times New Roman" w:cs="Times New Roman"/>
          <w:sz w:val="24"/>
          <w:szCs w:val="24"/>
        </w:rPr>
        <w:t xml:space="preserve"> от 3</w:t>
      </w:r>
      <w:r w:rsidR="00BC5617" w:rsidRPr="00344681">
        <w:rPr>
          <w:rFonts w:ascii="Times New Roman" w:hAnsi="Times New Roman" w:cs="Times New Roman"/>
          <w:sz w:val="24"/>
          <w:szCs w:val="24"/>
        </w:rPr>
        <w:t>0 ноября</w:t>
      </w:r>
      <w:r w:rsidRPr="00344681">
        <w:rPr>
          <w:rFonts w:ascii="Times New Roman" w:hAnsi="Times New Roman" w:cs="Times New Roman"/>
          <w:sz w:val="24"/>
          <w:szCs w:val="24"/>
        </w:rPr>
        <w:t xml:space="preserve"> 2016 года;</w:t>
      </w:r>
    </w:p>
    <w:p w:rsidR="006500AC" w:rsidRPr="00344681" w:rsidRDefault="00841A49"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Проектная мощность – 11</w:t>
      </w:r>
      <w:r w:rsidR="006500AC" w:rsidRPr="00344681">
        <w:rPr>
          <w:rFonts w:ascii="Times New Roman" w:hAnsi="Times New Roman" w:cs="Times New Roman"/>
          <w:sz w:val="24"/>
          <w:szCs w:val="24"/>
        </w:rPr>
        <w:t xml:space="preserve"> кл</w:t>
      </w:r>
      <w:r w:rsidRPr="00344681">
        <w:rPr>
          <w:rFonts w:ascii="Times New Roman" w:hAnsi="Times New Roman" w:cs="Times New Roman"/>
          <w:sz w:val="24"/>
          <w:szCs w:val="24"/>
        </w:rPr>
        <w:t>ассов с общей наполняемостью 50</w:t>
      </w:r>
      <w:r w:rsidR="006500AC" w:rsidRPr="00344681">
        <w:rPr>
          <w:rFonts w:ascii="Times New Roman" w:hAnsi="Times New Roman" w:cs="Times New Roman"/>
          <w:sz w:val="24"/>
          <w:szCs w:val="24"/>
        </w:rPr>
        <w:t xml:space="preserve"> учащихся;</w:t>
      </w:r>
    </w:p>
    <w:p w:rsidR="006500AC" w:rsidRPr="00344681" w:rsidRDefault="00841A49"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Телефон:   8 (34678) 22-9-1</w:t>
      </w:r>
      <w:r w:rsidR="006500AC" w:rsidRPr="00344681">
        <w:rPr>
          <w:rFonts w:ascii="Times New Roman" w:hAnsi="Times New Roman" w:cs="Times New Roman"/>
          <w:sz w:val="24"/>
          <w:szCs w:val="24"/>
        </w:rPr>
        <w:t>7</w:t>
      </w:r>
    </w:p>
    <w:p w:rsidR="006500AC" w:rsidRPr="00344681" w:rsidRDefault="006500AC" w:rsidP="006D7CFF">
      <w:pPr>
        <w:tabs>
          <w:tab w:val="left" w:pos="851"/>
        </w:tabs>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00841A49" w:rsidRPr="00344681">
        <w:rPr>
          <w:rFonts w:ascii="Times New Roman" w:hAnsi="Times New Roman" w:cs="Times New Roman"/>
          <w:sz w:val="24"/>
          <w:szCs w:val="24"/>
        </w:rPr>
        <w:t xml:space="preserve">               8 (34678) 23-0-17</w:t>
      </w:r>
    </w:p>
    <w:p w:rsidR="00841A49" w:rsidRPr="00344681" w:rsidRDefault="006500AC" w:rsidP="00841A49">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Телефон/ факс:</w:t>
      </w:r>
      <w:proofErr w:type="gramStart"/>
      <w:r w:rsidRPr="00344681">
        <w:rPr>
          <w:rFonts w:ascii="Times New Roman" w:hAnsi="Times New Roman" w:cs="Times New Roman"/>
          <w:sz w:val="24"/>
          <w:szCs w:val="24"/>
        </w:rPr>
        <w:t xml:space="preserve">  </w:t>
      </w:r>
      <w:r w:rsidR="00841A49" w:rsidRPr="00344681">
        <w:rPr>
          <w:rFonts w:ascii="Times New Roman" w:hAnsi="Times New Roman" w:cs="Times New Roman"/>
          <w:sz w:val="24"/>
          <w:szCs w:val="24"/>
        </w:rPr>
        <w:t>:</w:t>
      </w:r>
      <w:proofErr w:type="gramEnd"/>
      <w:r w:rsidR="00841A49" w:rsidRPr="00344681">
        <w:rPr>
          <w:rFonts w:ascii="Times New Roman" w:hAnsi="Times New Roman" w:cs="Times New Roman"/>
          <w:sz w:val="24"/>
          <w:szCs w:val="24"/>
        </w:rPr>
        <w:t xml:space="preserve">   8 (34678) 22-9-17</w:t>
      </w:r>
    </w:p>
    <w:p w:rsidR="00841A49" w:rsidRPr="00344681" w:rsidRDefault="00841A49" w:rsidP="00841A49">
      <w:pPr>
        <w:tabs>
          <w:tab w:val="left" w:pos="851"/>
        </w:tabs>
        <w:spacing w:after="0" w:line="240" w:lineRule="auto"/>
        <w:rPr>
          <w:rFonts w:ascii="Times New Roman" w:hAnsi="Times New Roman" w:cs="Times New Roman"/>
          <w:sz w:val="24"/>
          <w:szCs w:val="24"/>
        </w:rPr>
      </w:pPr>
      <w:r w:rsidRPr="00344681">
        <w:rPr>
          <w:rFonts w:ascii="Times New Roman" w:hAnsi="Times New Roman" w:cs="Times New Roman"/>
          <w:sz w:val="24"/>
          <w:szCs w:val="24"/>
        </w:rPr>
        <w:t xml:space="preserve">                                      8 (34678) 23-0-17</w:t>
      </w:r>
    </w:p>
    <w:p w:rsidR="006500AC" w:rsidRPr="00344681" w:rsidRDefault="006500AC" w:rsidP="00841A49">
      <w:pPr>
        <w:tabs>
          <w:tab w:val="left" w:pos="851"/>
        </w:tabs>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00841A49" w:rsidRPr="00344681">
        <w:rPr>
          <w:rFonts w:ascii="Times New Roman" w:hAnsi="Times New Roman" w:cs="Times New Roman"/>
          <w:sz w:val="24"/>
          <w:szCs w:val="24"/>
        </w:rPr>
        <w:t xml:space="preserve">                             </w:t>
      </w:r>
    </w:p>
    <w:p w:rsidR="006500AC" w:rsidRPr="00344681" w:rsidRDefault="006500AC" w:rsidP="006500AC">
      <w:pPr>
        <w:numPr>
          <w:ilvl w:val="0"/>
          <w:numId w:val="1"/>
        </w:numPr>
        <w:tabs>
          <w:tab w:val="left" w:pos="851"/>
        </w:tabs>
        <w:spacing w:after="0" w:line="240" w:lineRule="auto"/>
        <w:ind w:left="0" w:firstLine="0"/>
        <w:jc w:val="both"/>
        <w:rPr>
          <w:rFonts w:ascii="Times New Roman" w:hAnsi="Times New Roman" w:cs="Times New Roman"/>
          <w:color w:val="333333"/>
          <w:sz w:val="24"/>
          <w:szCs w:val="24"/>
        </w:rPr>
      </w:pPr>
      <w:r w:rsidRPr="00344681">
        <w:rPr>
          <w:rFonts w:ascii="Times New Roman" w:hAnsi="Times New Roman" w:cs="Times New Roman"/>
          <w:sz w:val="24"/>
          <w:szCs w:val="24"/>
        </w:rPr>
        <w:t>Электронная почта:</w:t>
      </w:r>
      <w:r w:rsidRPr="00344681">
        <w:rPr>
          <w:rFonts w:ascii="Times New Roman" w:hAnsi="Times New Roman" w:cs="Times New Roman"/>
          <w:color w:val="333333"/>
          <w:sz w:val="24"/>
          <w:szCs w:val="24"/>
        </w:rPr>
        <w:t xml:space="preserve">   </w:t>
      </w:r>
      <w:hyperlink r:id="rId6" w:history="1">
        <w:r w:rsidR="00841A49" w:rsidRPr="00344681">
          <w:rPr>
            <w:rStyle w:val="a3"/>
            <w:rFonts w:ascii="Times New Roman" w:hAnsi="Times New Roman" w:cs="Times New Roman"/>
            <w:sz w:val="24"/>
            <w:szCs w:val="24"/>
            <w:lang w:val="en-US"/>
          </w:rPr>
          <w:t>bolshc</w:t>
        </w:r>
        <w:r w:rsidR="00841A49" w:rsidRPr="00344681">
          <w:rPr>
            <w:rStyle w:val="a3"/>
            <w:rFonts w:ascii="Times New Roman" w:hAnsi="Times New Roman" w:cs="Times New Roman"/>
            <w:sz w:val="24"/>
            <w:szCs w:val="24"/>
          </w:rPr>
          <w:t>@</w:t>
        </w:r>
        <w:r w:rsidR="00841A49" w:rsidRPr="00344681">
          <w:rPr>
            <w:rStyle w:val="a3"/>
            <w:rFonts w:ascii="Times New Roman" w:hAnsi="Times New Roman" w:cs="Times New Roman"/>
            <w:sz w:val="24"/>
            <w:szCs w:val="24"/>
            <w:lang w:val="en-US"/>
          </w:rPr>
          <w:t>oktregion</w:t>
        </w:r>
        <w:r w:rsidR="00841A49" w:rsidRPr="00344681">
          <w:rPr>
            <w:rStyle w:val="a3"/>
            <w:rFonts w:ascii="Times New Roman" w:hAnsi="Times New Roman" w:cs="Times New Roman"/>
            <w:sz w:val="24"/>
            <w:szCs w:val="24"/>
          </w:rPr>
          <w:t>.</w:t>
        </w:r>
        <w:r w:rsidR="00841A49" w:rsidRPr="00344681">
          <w:rPr>
            <w:rStyle w:val="a3"/>
            <w:rFonts w:ascii="Times New Roman" w:hAnsi="Times New Roman" w:cs="Times New Roman"/>
            <w:sz w:val="24"/>
            <w:szCs w:val="24"/>
            <w:lang w:val="en-US"/>
          </w:rPr>
          <w:t>ru</w:t>
        </w:r>
      </w:hyperlink>
      <w:r w:rsidRPr="00344681">
        <w:rPr>
          <w:rFonts w:ascii="Times New Roman" w:hAnsi="Times New Roman" w:cs="Times New Roman"/>
          <w:color w:val="333333"/>
          <w:sz w:val="24"/>
          <w:szCs w:val="24"/>
        </w:rPr>
        <w:t xml:space="preserve"> </w:t>
      </w:r>
    </w:p>
    <w:p w:rsidR="006500AC" w:rsidRPr="00344681" w:rsidRDefault="006500AC" w:rsidP="006500AC">
      <w:pPr>
        <w:numPr>
          <w:ilvl w:val="0"/>
          <w:numId w:val="1"/>
        </w:numPr>
        <w:tabs>
          <w:tab w:val="left" w:pos="851"/>
        </w:tabs>
        <w:spacing w:after="0" w:line="240" w:lineRule="auto"/>
        <w:ind w:left="0" w:firstLine="0"/>
        <w:jc w:val="both"/>
        <w:rPr>
          <w:rStyle w:val="HTML"/>
          <w:rFonts w:ascii="Times New Roman" w:hAnsi="Times New Roman" w:cs="Times New Roman"/>
          <w:i w:val="0"/>
          <w:iCs w:val="0"/>
          <w:sz w:val="24"/>
          <w:szCs w:val="24"/>
        </w:rPr>
      </w:pPr>
      <w:r w:rsidRPr="00344681">
        <w:rPr>
          <w:rFonts w:ascii="Times New Roman" w:hAnsi="Times New Roman" w:cs="Times New Roman"/>
          <w:sz w:val="24"/>
          <w:szCs w:val="24"/>
        </w:rPr>
        <w:t>Сайт</w:t>
      </w:r>
      <w:r w:rsidRPr="00344681">
        <w:rPr>
          <w:rFonts w:ascii="Times New Roman" w:hAnsi="Times New Roman" w:cs="Times New Roman"/>
          <w:color w:val="333333"/>
          <w:sz w:val="24"/>
          <w:szCs w:val="24"/>
        </w:rPr>
        <w:t xml:space="preserve">  </w:t>
      </w:r>
      <w:hyperlink r:id="rId7" w:history="1">
        <w:r w:rsidR="006E4619" w:rsidRPr="008F3A11">
          <w:rPr>
            <w:rStyle w:val="a3"/>
            <w:b/>
            <w:lang w:val="en-US"/>
          </w:rPr>
          <w:t>http</w:t>
        </w:r>
        <w:r w:rsidR="006E4619" w:rsidRPr="008F3A11">
          <w:rPr>
            <w:rStyle w:val="a3"/>
            <w:b/>
          </w:rPr>
          <w:t>://</w:t>
        </w:r>
        <w:proofErr w:type="spellStart"/>
        <w:r w:rsidR="006E4619" w:rsidRPr="008F3A11">
          <w:rPr>
            <w:rStyle w:val="a3"/>
            <w:b/>
            <w:lang w:val="en-US"/>
          </w:rPr>
          <w:t>oktmbl</w:t>
        </w:r>
        <w:proofErr w:type="spellEnd"/>
        <w:r w:rsidR="006E4619" w:rsidRPr="008F3A11">
          <w:rPr>
            <w:rStyle w:val="a3"/>
            <w:b/>
          </w:rPr>
          <w:t>.86.</w:t>
        </w:r>
        <w:proofErr w:type="spellStart"/>
        <w:r w:rsidR="006E4619" w:rsidRPr="008F3A11">
          <w:rPr>
            <w:rStyle w:val="a3"/>
            <w:b/>
            <w:lang w:val="en-US"/>
          </w:rPr>
          <w:t>i</w:t>
        </w:r>
        <w:proofErr w:type="spellEnd"/>
        <w:r w:rsidR="006E4619" w:rsidRPr="008F3A11">
          <w:rPr>
            <w:rStyle w:val="a3"/>
            <w:b/>
          </w:rPr>
          <w:t>-</w:t>
        </w:r>
        <w:r w:rsidR="006E4619" w:rsidRPr="008F3A11">
          <w:rPr>
            <w:rStyle w:val="a3"/>
            <w:b/>
            <w:lang w:val="en-US"/>
          </w:rPr>
          <w:t>schools</w:t>
        </w:r>
        <w:r w:rsidR="006E4619" w:rsidRPr="008F3A11">
          <w:rPr>
            <w:rStyle w:val="a3"/>
            <w:b/>
          </w:rPr>
          <w:t>.</w:t>
        </w:r>
        <w:proofErr w:type="spellStart"/>
        <w:r w:rsidR="006E4619" w:rsidRPr="008F3A11">
          <w:rPr>
            <w:rStyle w:val="a3"/>
            <w:b/>
            <w:lang w:val="en-US"/>
          </w:rPr>
          <w:t>ru</w:t>
        </w:r>
        <w:proofErr w:type="spellEnd"/>
        <w:r w:rsidR="006E4619" w:rsidRPr="008F3A11">
          <w:rPr>
            <w:rStyle w:val="a3"/>
            <w:b/>
          </w:rPr>
          <w:t>/</w:t>
        </w:r>
      </w:hyperlink>
      <w:r w:rsidR="006E4619">
        <w:rPr>
          <w:b/>
        </w:rPr>
        <w:t xml:space="preserve">.  </w:t>
      </w:r>
    </w:p>
    <w:p w:rsidR="006D7CFF" w:rsidRPr="00344681" w:rsidRDefault="006D7CFF" w:rsidP="000C2E10">
      <w:pPr>
        <w:widowControl w:val="0"/>
        <w:tabs>
          <w:tab w:val="left" w:pos="0"/>
        </w:tabs>
        <w:spacing w:after="0" w:line="231" w:lineRule="auto"/>
        <w:jc w:val="both"/>
        <w:rPr>
          <w:rFonts w:ascii="Times New Roman" w:hAnsi="Times New Roman" w:cs="Times New Roman"/>
          <w:sz w:val="24"/>
          <w:szCs w:val="24"/>
        </w:rPr>
      </w:pPr>
    </w:p>
    <w:p w:rsidR="006500AC" w:rsidRPr="00344681" w:rsidRDefault="000C2E10" w:rsidP="000C2E10">
      <w:pPr>
        <w:widowControl w:val="0"/>
        <w:tabs>
          <w:tab w:val="left" w:pos="0"/>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2. </w:t>
      </w:r>
      <w:r w:rsidR="008A7242" w:rsidRPr="00344681">
        <w:rPr>
          <w:rFonts w:ascii="Times New Roman" w:hAnsi="Times New Roman" w:cs="Times New Roman"/>
          <w:sz w:val="24"/>
          <w:szCs w:val="24"/>
        </w:rPr>
        <w:t xml:space="preserve">Ф.И.О. руководителя, должность: </w:t>
      </w:r>
      <w:r w:rsidR="00841A49" w:rsidRPr="00344681">
        <w:rPr>
          <w:rFonts w:ascii="Times New Roman" w:hAnsi="Times New Roman" w:cs="Times New Roman"/>
          <w:sz w:val="24"/>
          <w:szCs w:val="24"/>
        </w:rPr>
        <w:t>Щенникова Светлана Анатольевна</w:t>
      </w:r>
      <w:proofErr w:type="gramStart"/>
      <w:r w:rsidR="006500AC" w:rsidRPr="00344681">
        <w:rPr>
          <w:rFonts w:ascii="Times New Roman" w:hAnsi="Times New Roman" w:cs="Times New Roman"/>
          <w:sz w:val="24"/>
          <w:szCs w:val="24"/>
        </w:rPr>
        <w:t xml:space="preserve"> </w:t>
      </w:r>
      <w:r w:rsidR="008A7242" w:rsidRPr="00344681">
        <w:rPr>
          <w:rFonts w:ascii="Times New Roman" w:hAnsi="Times New Roman" w:cs="Times New Roman"/>
          <w:sz w:val="24"/>
          <w:szCs w:val="24"/>
        </w:rPr>
        <w:t>,</w:t>
      </w:r>
      <w:proofErr w:type="gramEnd"/>
      <w:r w:rsidR="008A7242" w:rsidRPr="00344681">
        <w:rPr>
          <w:rFonts w:ascii="Times New Roman" w:hAnsi="Times New Roman" w:cs="Times New Roman"/>
          <w:sz w:val="24"/>
          <w:szCs w:val="24"/>
        </w:rPr>
        <w:t xml:space="preserve"> директор</w:t>
      </w:r>
    </w:p>
    <w:p w:rsidR="003124D8" w:rsidRPr="00344681" w:rsidRDefault="008A7242" w:rsidP="000C2E10">
      <w:pPr>
        <w:widowControl w:val="0"/>
        <w:tabs>
          <w:tab w:val="left" w:pos="0"/>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 Заместители директора: </w:t>
      </w:r>
      <w:r w:rsidR="00A36E88" w:rsidRPr="00344681">
        <w:rPr>
          <w:rFonts w:ascii="Times New Roman" w:hAnsi="Times New Roman" w:cs="Times New Roman"/>
          <w:sz w:val="24"/>
          <w:szCs w:val="24"/>
        </w:rPr>
        <w:t>Гр</w:t>
      </w:r>
      <w:r w:rsidR="00841A49" w:rsidRPr="00344681">
        <w:rPr>
          <w:rFonts w:ascii="Times New Roman" w:hAnsi="Times New Roman" w:cs="Times New Roman"/>
          <w:sz w:val="24"/>
          <w:szCs w:val="24"/>
        </w:rPr>
        <w:t xml:space="preserve">уздева Ирина Валерьевна </w:t>
      </w:r>
      <w:r w:rsidRPr="00344681">
        <w:rPr>
          <w:rFonts w:ascii="Times New Roman" w:hAnsi="Times New Roman" w:cs="Times New Roman"/>
          <w:sz w:val="24"/>
          <w:szCs w:val="24"/>
        </w:rPr>
        <w:t xml:space="preserve"> - заместитель директора по </w:t>
      </w:r>
      <w:r w:rsidR="00A36E88" w:rsidRPr="00344681">
        <w:rPr>
          <w:rFonts w:ascii="Times New Roman" w:hAnsi="Times New Roman" w:cs="Times New Roman"/>
          <w:sz w:val="24"/>
          <w:szCs w:val="24"/>
        </w:rPr>
        <w:t>учебной работе</w:t>
      </w:r>
      <w:r w:rsidR="00654814" w:rsidRPr="00344681">
        <w:rPr>
          <w:rFonts w:ascii="Times New Roman" w:hAnsi="Times New Roman" w:cs="Times New Roman"/>
          <w:sz w:val="24"/>
          <w:szCs w:val="24"/>
        </w:rPr>
        <w:t xml:space="preserve"> и дошкольному воспитанию,</w:t>
      </w:r>
      <w:r w:rsidRPr="00344681">
        <w:rPr>
          <w:rFonts w:ascii="Times New Roman" w:hAnsi="Times New Roman" w:cs="Times New Roman"/>
          <w:sz w:val="24"/>
          <w:szCs w:val="24"/>
        </w:rPr>
        <w:t xml:space="preserve">  </w:t>
      </w:r>
      <w:r w:rsidR="00654814" w:rsidRPr="00344681">
        <w:rPr>
          <w:rFonts w:ascii="Times New Roman" w:hAnsi="Times New Roman" w:cs="Times New Roman"/>
          <w:sz w:val="24"/>
          <w:szCs w:val="24"/>
        </w:rPr>
        <w:t>Данилова Олеся Николаевна</w:t>
      </w:r>
      <w:r w:rsidRPr="00344681">
        <w:rPr>
          <w:rFonts w:ascii="Times New Roman" w:hAnsi="Times New Roman" w:cs="Times New Roman"/>
          <w:sz w:val="24"/>
          <w:szCs w:val="24"/>
        </w:rPr>
        <w:t xml:space="preserve"> - заместитель директора по</w:t>
      </w:r>
      <w:r w:rsidR="00A36E88" w:rsidRPr="00344681">
        <w:rPr>
          <w:rFonts w:ascii="Times New Roman" w:hAnsi="Times New Roman" w:cs="Times New Roman"/>
          <w:sz w:val="24"/>
          <w:szCs w:val="24"/>
        </w:rPr>
        <w:t xml:space="preserve"> </w:t>
      </w:r>
      <w:r w:rsidR="00654814" w:rsidRPr="00344681">
        <w:rPr>
          <w:rFonts w:ascii="Times New Roman" w:hAnsi="Times New Roman" w:cs="Times New Roman"/>
          <w:sz w:val="24"/>
          <w:szCs w:val="24"/>
        </w:rPr>
        <w:t>УВР</w:t>
      </w:r>
      <w:r w:rsidRPr="00344681">
        <w:rPr>
          <w:rFonts w:ascii="Times New Roman" w:hAnsi="Times New Roman" w:cs="Times New Roman"/>
          <w:sz w:val="24"/>
          <w:szCs w:val="24"/>
        </w:rPr>
        <w:t xml:space="preserve">,  </w:t>
      </w:r>
      <w:proofErr w:type="spellStart"/>
      <w:r w:rsidR="00654814" w:rsidRPr="00344681">
        <w:rPr>
          <w:rFonts w:ascii="Times New Roman" w:hAnsi="Times New Roman" w:cs="Times New Roman"/>
          <w:sz w:val="24"/>
          <w:szCs w:val="24"/>
        </w:rPr>
        <w:t>Урубкова</w:t>
      </w:r>
      <w:proofErr w:type="spellEnd"/>
      <w:r w:rsidR="00654814" w:rsidRPr="00344681">
        <w:rPr>
          <w:rFonts w:ascii="Times New Roman" w:hAnsi="Times New Roman" w:cs="Times New Roman"/>
          <w:sz w:val="24"/>
          <w:szCs w:val="24"/>
        </w:rPr>
        <w:t xml:space="preserve"> Альбина Владимировна – администратор</w:t>
      </w:r>
      <w:r w:rsidRPr="00344681">
        <w:rPr>
          <w:rFonts w:ascii="Times New Roman" w:hAnsi="Times New Roman" w:cs="Times New Roman"/>
          <w:sz w:val="24"/>
          <w:szCs w:val="24"/>
        </w:rPr>
        <w:t xml:space="preserve">, </w:t>
      </w:r>
      <w:r w:rsidR="00654814" w:rsidRPr="00344681">
        <w:rPr>
          <w:rFonts w:ascii="Times New Roman" w:hAnsi="Times New Roman" w:cs="Times New Roman"/>
          <w:sz w:val="24"/>
          <w:szCs w:val="24"/>
        </w:rPr>
        <w:t xml:space="preserve"> </w:t>
      </w:r>
      <w:proofErr w:type="spellStart"/>
      <w:r w:rsidR="00654814" w:rsidRPr="00344681">
        <w:rPr>
          <w:rFonts w:ascii="Times New Roman" w:hAnsi="Times New Roman" w:cs="Times New Roman"/>
          <w:sz w:val="24"/>
          <w:szCs w:val="24"/>
        </w:rPr>
        <w:t>Бачина</w:t>
      </w:r>
      <w:proofErr w:type="spellEnd"/>
      <w:r w:rsidR="00654814" w:rsidRPr="00344681">
        <w:rPr>
          <w:rFonts w:ascii="Times New Roman" w:hAnsi="Times New Roman" w:cs="Times New Roman"/>
          <w:sz w:val="24"/>
          <w:szCs w:val="24"/>
        </w:rPr>
        <w:t xml:space="preserve"> Вера Анатольевна</w:t>
      </w:r>
      <w:r w:rsidR="00A36E88" w:rsidRPr="00344681">
        <w:rPr>
          <w:rFonts w:ascii="Times New Roman" w:hAnsi="Times New Roman" w:cs="Times New Roman"/>
          <w:sz w:val="24"/>
          <w:szCs w:val="24"/>
        </w:rPr>
        <w:t xml:space="preserve">– </w:t>
      </w:r>
      <w:proofErr w:type="gramStart"/>
      <w:r w:rsidR="00A36E88" w:rsidRPr="00344681">
        <w:rPr>
          <w:rFonts w:ascii="Times New Roman" w:hAnsi="Times New Roman" w:cs="Times New Roman"/>
          <w:sz w:val="24"/>
          <w:szCs w:val="24"/>
        </w:rPr>
        <w:t>гл</w:t>
      </w:r>
      <w:proofErr w:type="gramEnd"/>
      <w:r w:rsidR="00A36E88" w:rsidRPr="00344681">
        <w:rPr>
          <w:rFonts w:ascii="Times New Roman" w:hAnsi="Times New Roman" w:cs="Times New Roman"/>
          <w:sz w:val="24"/>
          <w:szCs w:val="24"/>
        </w:rPr>
        <w:t xml:space="preserve">авный </w:t>
      </w:r>
      <w:r w:rsidR="00654814" w:rsidRPr="00344681">
        <w:rPr>
          <w:rFonts w:ascii="Times New Roman" w:hAnsi="Times New Roman" w:cs="Times New Roman"/>
          <w:sz w:val="24"/>
          <w:szCs w:val="24"/>
        </w:rPr>
        <w:t>бухгалтер</w:t>
      </w:r>
      <w:r w:rsidR="003124D8" w:rsidRPr="00344681">
        <w:rPr>
          <w:rFonts w:ascii="Times New Roman" w:hAnsi="Times New Roman" w:cs="Times New Roman"/>
          <w:sz w:val="24"/>
          <w:szCs w:val="24"/>
        </w:rPr>
        <w:t>.</w:t>
      </w:r>
    </w:p>
    <w:p w:rsidR="006D7CFF" w:rsidRPr="00344681" w:rsidRDefault="006D7CFF" w:rsidP="000C2E10">
      <w:pPr>
        <w:widowControl w:val="0"/>
        <w:tabs>
          <w:tab w:val="left" w:pos="142"/>
        </w:tabs>
        <w:spacing w:after="0" w:line="231" w:lineRule="auto"/>
        <w:jc w:val="both"/>
        <w:rPr>
          <w:rFonts w:ascii="Times New Roman" w:hAnsi="Times New Roman" w:cs="Times New Roman"/>
          <w:sz w:val="24"/>
          <w:szCs w:val="24"/>
        </w:rPr>
      </w:pPr>
    </w:p>
    <w:p w:rsidR="003124D8" w:rsidRPr="00344681" w:rsidRDefault="000C2E10" w:rsidP="000C2E10">
      <w:pPr>
        <w:widowControl w:val="0"/>
        <w:tabs>
          <w:tab w:val="left" w:pos="142"/>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3. </w:t>
      </w:r>
      <w:r w:rsidR="008A7242" w:rsidRPr="00344681">
        <w:rPr>
          <w:rFonts w:ascii="Times New Roman" w:hAnsi="Times New Roman" w:cs="Times New Roman"/>
          <w:sz w:val="24"/>
          <w:szCs w:val="24"/>
        </w:rPr>
        <w:t xml:space="preserve">Учредитель от имени муниципального образования </w:t>
      </w:r>
      <w:r w:rsidR="003124D8" w:rsidRPr="00344681">
        <w:rPr>
          <w:rFonts w:ascii="Times New Roman" w:hAnsi="Times New Roman" w:cs="Times New Roman"/>
          <w:sz w:val="24"/>
          <w:szCs w:val="24"/>
        </w:rPr>
        <w:t>Октябрьский район</w:t>
      </w:r>
      <w:r w:rsidR="008A7242" w:rsidRPr="00344681">
        <w:rPr>
          <w:rFonts w:ascii="Times New Roman" w:hAnsi="Times New Roman" w:cs="Times New Roman"/>
          <w:sz w:val="24"/>
          <w:szCs w:val="24"/>
        </w:rPr>
        <w:t xml:space="preserve"> выступает </w:t>
      </w:r>
      <w:r w:rsidR="003124D8" w:rsidRPr="00344681">
        <w:rPr>
          <w:rFonts w:ascii="Times New Roman" w:hAnsi="Times New Roman" w:cs="Times New Roman"/>
          <w:sz w:val="24"/>
          <w:szCs w:val="24"/>
        </w:rPr>
        <w:t>Управление образования  и молодежной политики администрации Октябрьского района</w:t>
      </w:r>
    </w:p>
    <w:p w:rsidR="003124D8" w:rsidRPr="00344681" w:rsidRDefault="003124D8" w:rsidP="003124D8">
      <w:pPr>
        <w:spacing w:before="20" w:after="20" w:line="240" w:lineRule="auto"/>
        <w:jc w:val="both"/>
        <w:rPr>
          <w:rFonts w:ascii="Times New Roman" w:hAnsi="Times New Roman" w:cs="Times New Roman"/>
          <w:sz w:val="24"/>
          <w:szCs w:val="24"/>
        </w:rPr>
      </w:pPr>
      <w:r w:rsidRPr="00344681">
        <w:rPr>
          <w:rFonts w:ascii="Times New Roman" w:hAnsi="Times New Roman" w:cs="Times New Roman"/>
          <w:sz w:val="24"/>
          <w:szCs w:val="24"/>
        </w:rPr>
        <w:lastRenderedPageBreak/>
        <w:t>Для образовательного процесса нашей школы характерно:</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 преемственность ступеней образования;</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комплекс педагогических, социальных, психологических условий для глубокого освоения учащимися знаний, ознакомления с научными традициями;</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активное использование современных информационных технологий, оперативный обмен информацией между всеми участниками образовательного процесса (электронные журнал и дневник, сайт, наличие у всех педагогических работников школы электронной почты для обмена информацией с учащимися, коллегами, родителями);  </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проведение конференций, круглых столов, семинаров и других мероприятий, в процессе которых достижения каждого в учебно-исследовательской, проектной и творческой деятельности становятся достоянием школьного сообщества;</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эффективная работа органа детского самоуправления;</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разнообразие форм делового (учебного) и неформального общения в детско-взрослом сообществе. </w:t>
      </w:r>
    </w:p>
    <w:p w:rsidR="003124D8" w:rsidRPr="00344681" w:rsidRDefault="003124D8" w:rsidP="003124D8">
      <w:pPr>
        <w:spacing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Наша стратегическая цель -  развитие образовательного комплекса через объединение достоинств, обмена лучшими практиками, разработки новых направлений образовательной программы, </w:t>
      </w:r>
      <w:proofErr w:type="gramStart"/>
      <w:r w:rsidRPr="00344681">
        <w:rPr>
          <w:rFonts w:ascii="Times New Roman" w:hAnsi="Times New Roman" w:cs="Times New Roman"/>
          <w:sz w:val="24"/>
          <w:szCs w:val="24"/>
        </w:rPr>
        <w:t>который</w:t>
      </w:r>
      <w:proofErr w:type="gramEnd"/>
      <w:r w:rsidRPr="00344681">
        <w:rPr>
          <w:rFonts w:ascii="Times New Roman" w:hAnsi="Times New Roman" w:cs="Times New Roman"/>
          <w:sz w:val="24"/>
          <w:szCs w:val="24"/>
        </w:rPr>
        <w:t xml:space="preserve"> вместе с широкими возможностями нашей образовательной среды и при партнерстве с родительской общественностью дает возможность  формировать и развивать интеллектуальную, мотивированную к учебе, физически и духовно крепкую личность ребенка.</w:t>
      </w:r>
      <w:bookmarkStart w:id="0" w:name="_Toc360619139"/>
    </w:p>
    <w:p w:rsidR="003124D8" w:rsidRPr="00344681" w:rsidRDefault="003124D8" w:rsidP="003124D8">
      <w:pPr>
        <w:spacing w:line="240" w:lineRule="auto"/>
        <w:jc w:val="both"/>
        <w:rPr>
          <w:rFonts w:ascii="Times New Roman" w:hAnsi="Times New Roman" w:cs="Times New Roman"/>
          <w:sz w:val="24"/>
          <w:szCs w:val="24"/>
        </w:rPr>
      </w:pPr>
      <w:r w:rsidRPr="00344681">
        <w:rPr>
          <w:rFonts w:ascii="Times New Roman" w:hAnsi="Times New Roman" w:cs="Times New Roman"/>
          <w:sz w:val="24"/>
          <w:szCs w:val="24"/>
        </w:rPr>
        <w:t>Задачи образования</w:t>
      </w:r>
      <w:bookmarkEnd w:id="0"/>
      <w:r w:rsidRPr="00344681">
        <w:rPr>
          <w:rFonts w:ascii="Times New Roman" w:hAnsi="Times New Roman" w:cs="Times New Roman"/>
          <w:sz w:val="24"/>
          <w:szCs w:val="24"/>
        </w:rPr>
        <w:t xml:space="preserve"> в нашей школе:</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Создание открытой современной творческой атмосферы в обучении.</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Формирование партнерских отношений ключевых  участников образовательного процесса (дети, родители, педагоги).</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Развитие способностей и формирование  компетентностей.</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Формирование здорового образа жизни и мышления.</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 xml:space="preserve">Опора на талант, развитие индивидуальности, </w:t>
      </w:r>
      <w:proofErr w:type="spellStart"/>
      <w:r w:rsidRPr="00344681">
        <w:rPr>
          <w:rFonts w:ascii="Times New Roman" w:hAnsi="Times New Roman"/>
          <w:sz w:val="24"/>
          <w:szCs w:val="24"/>
        </w:rPr>
        <w:t>креативности</w:t>
      </w:r>
      <w:proofErr w:type="spellEnd"/>
      <w:r w:rsidRPr="00344681">
        <w:rPr>
          <w:rFonts w:ascii="Times New Roman" w:hAnsi="Times New Roman"/>
          <w:sz w:val="24"/>
          <w:szCs w:val="24"/>
        </w:rPr>
        <w:t xml:space="preserve"> и инициативности.</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Социализация, формирование толерантности и патриотизма.</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Духовно-нравственное развитие через самопознание, саморазвитие и самореализацию.</w:t>
      </w:r>
    </w:p>
    <w:p w:rsidR="003124D8" w:rsidRPr="00344681" w:rsidRDefault="003124D8" w:rsidP="003124D8">
      <w:pPr>
        <w:pStyle w:val="a6"/>
        <w:spacing w:after="0" w:line="240" w:lineRule="auto"/>
        <w:jc w:val="both"/>
        <w:rPr>
          <w:rFonts w:ascii="Times New Roman" w:hAnsi="Times New Roman"/>
          <w:sz w:val="24"/>
          <w:szCs w:val="24"/>
        </w:rPr>
      </w:pPr>
    </w:p>
    <w:p w:rsidR="003124D8" w:rsidRPr="00344681" w:rsidRDefault="00C07640" w:rsidP="003124D8">
      <w:pPr>
        <w:pStyle w:val="1"/>
        <w:jc w:val="both"/>
        <w:rPr>
          <w:b w:val="0"/>
          <w:i w:val="0"/>
          <w:sz w:val="24"/>
          <w:szCs w:val="24"/>
        </w:rPr>
      </w:pPr>
      <w:r w:rsidRPr="00344681">
        <w:rPr>
          <w:b w:val="0"/>
          <w:i w:val="0"/>
          <w:sz w:val="24"/>
          <w:szCs w:val="24"/>
        </w:rPr>
        <w:t xml:space="preserve">4. </w:t>
      </w:r>
      <w:r w:rsidR="006D7CFF" w:rsidRPr="00344681">
        <w:rPr>
          <w:b w:val="0"/>
          <w:i w:val="0"/>
          <w:sz w:val="24"/>
          <w:szCs w:val="24"/>
        </w:rPr>
        <w:t xml:space="preserve"> </w:t>
      </w:r>
      <w:r w:rsidRPr="00344681">
        <w:rPr>
          <w:b w:val="0"/>
          <w:i w:val="0"/>
          <w:sz w:val="24"/>
          <w:szCs w:val="24"/>
        </w:rPr>
        <w:t>ОЦЕНКА ОБРАЗОВАТЕЛЬНОЙ ДЕЯТЕЛЬНОСТИ</w:t>
      </w:r>
    </w:p>
    <w:p w:rsidR="00C07640" w:rsidRPr="00344681" w:rsidRDefault="00C07640" w:rsidP="00C07640">
      <w:pPr>
        <w:spacing w:after="0" w:line="240" w:lineRule="auto"/>
        <w:ind w:left="360"/>
        <w:jc w:val="both"/>
        <w:rPr>
          <w:rFonts w:ascii="Times New Roman" w:hAnsi="Times New Roman" w:cs="Times New Roman"/>
          <w:sz w:val="24"/>
          <w:szCs w:val="24"/>
        </w:rPr>
      </w:pPr>
      <w:r w:rsidRPr="00344681">
        <w:rPr>
          <w:rFonts w:ascii="Times New Roman" w:hAnsi="Times New Roman" w:cs="Times New Roman"/>
          <w:sz w:val="24"/>
          <w:szCs w:val="24"/>
        </w:rPr>
        <w:t>Школа осуществляет образовательный процесс в соответствии с общеобразовательными программами</w:t>
      </w:r>
    </w:p>
    <w:p w:rsidR="00C07640" w:rsidRPr="00344681" w:rsidRDefault="00C07640" w:rsidP="00C07640">
      <w:pPr>
        <w:spacing w:after="0" w:line="240" w:lineRule="auto"/>
        <w:ind w:left="360"/>
        <w:jc w:val="both"/>
        <w:rPr>
          <w:rFonts w:ascii="Times New Roman" w:hAnsi="Times New Roman" w:cs="Times New Roman"/>
          <w:sz w:val="24"/>
          <w:szCs w:val="24"/>
        </w:rPr>
      </w:pPr>
      <w:r w:rsidRPr="00344681">
        <w:rPr>
          <w:rFonts w:ascii="Times New Roman" w:hAnsi="Times New Roman" w:cs="Times New Roman"/>
          <w:sz w:val="24"/>
          <w:szCs w:val="24"/>
        </w:rPr>
        <w:t xml:space="preserve"> трех уровней общего образования:</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I уровень – начальное общее образование;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II уровень основное общее образование;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III уровень - среднее общее образование.</w:t>
      </w:r>
    </w:p>
    <w:p w:rsidR="00C07640" w:rsidRPr="00344681" w:rsidRDefault="00C07640" w:rsidP="00C07640">
      <w:pPr>
        <w:spacing w:after="0" w:line="240" w:lineRule="auto"/>
        <w:ind w:left="360"/>
        <w:rPr>
          <w:rFonts w:ascii="Times New Roman" w:hAnsi="Times New Roman" w:cs="Times New Roman"/>
          <w:sz w:val="24"/>
          <w:szCs w:val="24"/>
        </w:rPr>
      </w:pPr>
    </w:p>
    <w:p w:rsidR="00C07640" w:rsidRPr="00344681" w:rsidRDefault="00C07640" w:rsidP="00C07640">
      <w:pPr>
        <w:spacing w:after="0" w:line="240" w:lineRule="auto"/>
        <w:ind w:left="360"/>
        <w:rPr>
          <w:rFonts w:ascii="Times New Roman" w:hAnsi="Times New Roman" w:cs="Times New Roman"/>
          <w:sz w:val="24"/>
          <w:szCs w:val="24"/>
        </w:rPr>
      </w:pPr>
      <w:r w:rsidRPr="00344681">
        <w:rPr>
          <w:rFonts w:ascii="Times New Roman" w:hAnsi="Times New Roman" w:cs="Times New Roman"/>
          <w:sz w:val="24"/>
          <w:szCs w:val="24"/>
        </w:rPr>
        <w:t>Педагогич</w:t>
      </w:r>
      <w:r w:rsidR="00654814" w:rsidRPr="00344681">
        <w:rPr>
          <w:rFonts w:ascii="Times New Roman" w:hAnsi="Times New Roman" w:cs="Times New Roman"/>
          <w:sz w:val="24"/>
          <w:szCs w:val="24"/>
        </w:rPr>
        <w:t>еский коллектив МКОУ «Большелеушинская</w:t>
      </w:r>
      <w:r w:rsidRPr="00344681">
        <w:rPr>
          <w:rFonts w:ascii="Times New Roman" w:hAnsi="Times New Roman" w:cs="Times New Roman"/>
          <w:sz w:val="24"/>
          <w:szCs w:val="24"/>
        </w:rPr>
        <w:t xml:space="preserve"> СОШ» реализует следующие виды образовательных программ: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программы начального общего образования,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программы основного общего образования;</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 программы среднего общего образования; </w:t>
      </w:r>
    </w:p>
    <w:p w:rsidR="006D7CFF" w:rsidRPr="00344681" w:rsidRDefault="006D7CFF" w:rsidP="00C42DBD">
      <w:pPr>
        <w:pStyle w:val="a6"/>
        <w:spacing w:after="0" w:line="240" w:lineRule="auto"/>
        <w:rPr>
          <w:rFonts w:ascii="Times New Roman" w:hAnsi="Times New Roman"/>
          <w:sz w:val="24"/>
          <w:szCs w:val="24"/>
        </w:rPr>
      </w:pPr>
    </w:p>
    <w:p w:rsidR="00BC5617" w:rsidRPr="00344681" w:rsidRDefault="00BC5617" w:rsidP="00C42DBD">
      <w:pPr>
        <w:pStyle w:val="a6"/>
        <w:spacing w:after="0" w:line="240" w:lineRule="auto"/>
        <w:rPr>
          <w:rFonts w:ascii="Times New Roman" w:hAnsi="Times New Roman"/>
          <w:sz w:val="24"/>
          <w:szCs w:val="24"/>
        </w:rPr>
      </w:pPr>
    </w:p>
    <w:p w:rsidR="00BC5617" w:rsidRPr="00344681" w:rsidRDefault="00BC5617" w:rsidP="00C42DBD">
      <w:pPr>
        <w:pStyle w:val="a6"/>
        <w:spacing w:after="0" w:line="240" w:lineRule="auto"/>
        <w:rPr>
          <w:rFonts w:ascii="Times New Roman" w:hAnsi="Times New Roman"/>
          <w:sz w:val="24"/>
          <w:szCs w:val="24"/>
        </w:rPr>
      </w:pPr>
    </w:p>
    <w:tbl>
      <w:tblPr>
        <w:tblStyle w:val="a8"/>
        <w:tblpPr w:leftFromText="180" w:rightFromText="180" w:vertAnchor="text" w:horzAnchor="margin" w:tblpY="168"/>
        <w:tblW w:w="0" w:type="auto"/>
        <w:tblLook w:val="04A0"/>
      </w:tblPr>
      <w:tblGrid>
        <w:gridCol w:w="445"/>
        <w:gridCol w:w="1715"/>
        <w:gridCol w:w="2543"/>
        <w:gridCol w:w="4868"/>
      </w:tblGrid>
      <w:tr w:rsidR="00C07640" w:rsidRPr="00344681" w:rsidTr="00C07640">
        <w:tc>
          <w:tcPr>
            <w:tcW w:w="413" w:type="dxa"/>
            <w:vMerge w:val="restart"/>
          </w:tcPr>
          <w:p w:rsidR="00C07640" w:rsidRPr="00344681" w:rsidRDefault="00C07640" w:rsidP="00C07640">
            <w:pPr>
              <w:pStyle w:val="a6"/>
              <w:ind w:left="0"/>
              <w:rPr>
                <w:rFonts w:ascii="Times New Roman" w:hAnsi="Times New Roman"/>
              </w:rPr>
            </w:pPr>
            <w:r w:rsidRPr="00344681">
              <w:rPr>
                <w:rFonts w:ascii="Times New Roman" w:hAnsi="Times New Roman"/>
              </w:rPr>
              <w:lastRenderedPageBreak/>
              <w:t>№</w:t>
            </w:r>
          </w:p>
        </w:tc>
        <w:tc>
          <w:tcPr>
            <w:tcW w:w="8438" w:type="dxa"/>
            <w:gridSpan w:val="3"/>
          </w:tcPr>
          <w:p w:rsidR="00C07640" w:rsidRPr="00344681" w:rsidRDefault="00C07640" w:rsidP="00C07640">
            <w:pPr>
              <w:ind w:left="360"/>
              <w:jc w:val="center"/>
            </w:pPr>
            <w:r w:rsidRPr="00344681">
              <w:t>Образовательные программы</w:t>
            </w:r>
          </w:p>
        </w:tc>
      </w:tr>
      <w:tr w:rsidR="00C07640" w:rsidRPr="00344681" w:rsidTr="00C07640">
        <w:tc>
          <w:tcPr>
            <w:tcW w:w="413" w:type="dxa"/>
            <w:vMerge/>
          </w:tcPr>
          <w:p w:rsidR="00C07640" w:rsidRPr="00344681" w:rsidRDefault="00C07640" w:rsidP="00C07640">
            <w:pPr>
              <w:pStyle w:val="a6"/>
              <w:ind w:left="0"/>
              <w:rPr>
                <w:rFonts w:ascii="Times New Roman" w:hAnsi="Times New Roman"/>
              </w:rPr>
            </w:pPr>
          </w:p>
        </w:tc>
        <w:tc>
          <w:tcPr>
            <w:tcW w:w="1440" w:type="dxa"/>
          </w:tcPr>
          <w:p w:rsidR="00C07640" w:rsidRPr="00344681" w:rsidRDefault="00C07640" w:rsidP="00C07640">
            <w:pPr>
              <w:pStyle w:val="a6"/>
              <w:ind w:left="0"/>
              <w:jc w:val="center"/>
              <w:rPr>
                <w:rFonts w:ascii="Times New Roman" w:hAnsi="Times New Roman"/>
              </w:rPr>
            </w:pPr>
            <w:r w:rsidRPr="00344681">
              <w:rPr>
                <w:rFonts w:ascii="Times New Roman" w:hAnsi="Times New Roman"/>
              </w:rPr>
              <w:t>Наименование</w:t>
            </w:r>
          </w:p>
        </w:tc>
        <w:tc>
          <w:tcPr>
            <w:tcW w:w="2121" w:type="dxa"/>
          </w:tcPr>
          <w:p w:rsidR="00C07640" w:rsidRPr="00344681" w:rsidRDefault="00C07640" w:rsidP="00C07640">
            <w:pPr>
              <w:pStyle w:val="a6"/>
              <w:ind w:left="0"/>
              <w:jc w:val="center"/>
              <w:rPr>
                <w:rFonts w:ascii="Times New Roman" w:hAnsi="Times New Roman"/>
              </w:rPr>
            </w:pPr>
            <w:r w:rsidRPr="00344681">
              <w:rPr>
                <w:rFonts w:ascii="Times New Roman" w:hAnsi="Times New Roman"/>
              </w:rPr>
              <w:t>Уровень</w:t>
            </w:r>
          </w:p>
        </w:tc>
        <w:tc>
          <w:tcPr>
            <w:tcW w:w="4877" w:type="dxa"/>
          </w:tcPr>
          <w:p w:rsidR="00C07640" w:rsidRPr="00344681" w:rsidRDefault="00C07640" w:rsidP="00C07640">
            <w:pPr>
              <w:pStyle w:val="a6"/>
              <w:ind w:left="0"/>
              <w:jc w:val="center"/>
              <w:rPr>
                <w:rFonts w:ascii="Times New Roman" w:hAnsi="Times New Roman"/>
              </w:rPr>
            </w:pPr>
            <w:r w:rsidRPr="00344681">
              <w:rPr>
                <w:rFonts w:ascii="Times New Roman" w:hAnsi="Times New Roman"/>
              </w:rPr>
              <w:t>Нормативный срок</w:t>
            </w:r>
          </w:p>
        </w:tc>
      </w:tr>
      <w:tr w:rsidR="00C07640" w:rsidRPr="00344681" w:rsidTr="00C07640">
        <w:tc>
          <w:tcPr>
            <w:tcW w:w="413" w:type="dxa"/>
          </w:tcPr>
          <w:p w:rsidR="00C07640" w:rsidRPr="00344681" w:rsidRDefault="00C07640" w:rsidP="00C07640">
            <w:pPr>
              <w:pStyle w:val="a6"/>
              <w:ind w:left="0"/>
              <w:rPr>
                <w:rFonts w:ascii="Times New Roman" w:hAnsi="Times New Roman"/>
              </w:rPr>
            </w:pPr>
            <w:r w:rsidRPr="00344681">
              <w:rPr>
                <w:rFonts w:ascii="Times New Roman" w:hAnsi="Times New Roman"/>
              </w:rPr>
              <w:t>1</w:t>
            </w:r>
          </w:p>
        </w:tc>
        <w:tc>
          <w:tcPr>
            <w:tcW w:w="1440" w:type="dxa"/>
          </w:tcPr>
          <w:p w:rsidR="00C07640" w:rsidRPr="00344681" w:rsidRDefault="00C07640" w:rsidP="00C07640">
            <w:pPr>
              <w:pStyle w:val="a6"/>
              <w:ind w:left="0"/>
              <w:rPr>
                <w:rFonts w:ascii="Times New Roman" w:hAnsi="Times New Roman"/>
              </w:rPr>
            </w:pPr>
            <w:r w:rsidRPr="00344681">
              <w:rPr>
                <w:rFonts w:ascii="Times New Roman" w:hAnsi="Times New Roman"/>
              </w:rPr>
              <w:t xml:space="preserve">Начальное общее образование </w:t>
            </w:r>
          </w:p>
        </w:tc>
        <w:tc>
          <w:tcPr>
            <w:tcW w:w="2121" w:type="dxa"/>
          </w:tcPr>
          <w:p w:rsidR="00C07640" w:rsidRPr="00344681" w:rsidRDefault="00C07640" w:rsidP="00C07640">
            <w:pPr>
              <w:pStyle w:val="a6"/>
              <w:ind w:left="0"/>
              <w:rPr>
                <w:rFonts w:ascii="Times New Roman" w:hAnsi="Times New Roman"/>
              </w:rPr>
            </w:pPr>
            <w:r w:rsidRPr="00344681">
              <w:rPr>
                <w:rFonts w:ascii="Times New Roman" w:hAnsi="Times New Roman"/>
              </w:rPr>
              <w:t xml:space="preserve">Общеобразовательные </w:t>
            </w:r>
          </w:p>
        </w:tc>
        <w:tc>
          <w:tcPr>
            <w:tcW w:w="4877" w:type="dxa"/>
          </w:tcPr>
          <w:p w:rsidR="00C07640" w:rsidRPr="00344681" w:rsidRDefault="00C07640" w:rsidP="00812416">
            <w:pPr>
              <w:pStyle w:val="a6"/>
              <w:ind w:left="0"/>
              <w:jc w:val="center"/>
              <w:rPr>
                <w:rFonts w:ascii="Times New Roman" w:hAnsi="Times New Roman"/>
              </w:rPr>
            </w:pPr>
            <w:r w:rsidRPr="00344681">
              <w:rPr>
                <w:rFonts w:ascii="Times New Roman" w:hAnsi="Times New Roman"/>
              </w:rPr>
              <w:t>4 года</w:t>
            </w:r>
          </w:p>
        </w:tc>
      </w:tr>
      <w:tr w:rsidR="00C07640" w:rsidRPr="00344681" w:rsidTr="00C07640">
        <w:tc>
          <w:tcPr>
            <w:tcW w:w="413" w:type="dxa"/>
          </w:tcPr>
          <w:p w:rsidR="00C07640" w:rsidRPr="00344681" w:rsidRDefault="00C07640" w:rsidP="00C07640">
            <w:pPr>
              <w:pStyle w:val="a6"/>
              <w:ind w:left="0"/>
              <w:rPr>
                <w:rFonts w:ascii="Times New Roman" w:hAnsi="Times New Roman"/>
              </w:rPr>
            </w:pPr>
            <w:r w:rsidRPr="00344681">
              <w:rPr>
                <w:rFonts w:ascii="Times New Roman" w:hAnsi="Times New Roman"/>
              </w:rPr>
              <w:t>2</w:t>
            </w:r>
          </w:p>
        </w:tc>
        <w:tc>
          <w:tcPr>
            <w:tcW w:w="1440" w:type="dxa"/>
          </w:tcPr>
          <w:p w:rsidR="00C07640" w:rsidRPr="00344681" w:rsidRDefault="00C07640" w:rsidP="00C07640">
            <w:pPr>
              <w:pStyle w:val="a6"/>
              <w:ind w:left="0"/>
              <w:rPr>
                <w:rFonts w:ascii="Times New Roman" w:hAnsi="Times New Roman"/>
              </w:rPr>
            </w:pPr>
            <w:r w:rsidRPr="00344681">
              <w:rPr>
                <w:rFonts w:ascii="Times New Roman" w:hAnsi="Times New Roman"/>
              </w:rPr>
              <w:t xml:space="preserve">Основное общее образование </w:t>
            </w:r>
          </w:p>
        </w:tc>
        <w:tc>
          <w:tcPr>
            <w:tcW w:w="2121" w:type="dxa"/>
          </w:tcPr>
          <w:p w:rsidR="00C07640" w:rsidRPr="00344681" w:rsidRDefault="00C07640" w:rsidP="00C07640">
            <w:pPr>
              <w:pStyle w:val="a6"/>
              <w:ind w:left="0"/>
              <w:rPr>
                <w:rFonts w:ascii="Times New Roman" w:hAnsi="Times New Roman"/>
              </w:rPr>
            </w:pPr>
            <w:r w:rsidRPr="00344681">
              <w:rPr>
                <w:rFonts w:ascii="Times New Roman" w:hAnsi="Times New Roman"/>
              </w:rPr>
              <w:t>Общеобразовательные</w:t>
            </w:r>
          </w:p>
        </w:tc>
        <w:tc>
          <w:tcPr>
            <w:tcW w:w="4877" w:type="dxa"/>
          </w:tcPr>
          <w:p w:rsidR="00C07640" w:rsidRPr="00344681" w:rsidRDefault="00C07640" w:rsidP="00812416">
            <w:pPr>
              <w:pStyle w:val="a6"/>
              <w:ind w:left="0"/>
              <w:jc w:val="center"/>
              <w:rPr>
                <w:rFonts w:ascii="Times New Roman" w:hAnsi="Times New Roman"/>
              </w:rPr>
            </w:pPr>
            <w:r w:rsidRPr="00344681">
              <w:rPr>
                <w:rFonts w:ascii="Times New Roman" w:hAnsi="Times New Roman"/>
              </w:rPr>
              <w:t>5 лет</w:t>
            </w:r>
          </w:p>
        </w:tc>
      </w:tr>
      <w:tr w:rsidR="00C07640" w:rsidRPr="00344681" w:rsidTr="00C07640">
        <w:tc>
          <w:tcPr>
            <w:tcW w:w="413" w:type="dxa"/>
          </w:tcPr>
          <w:p w:rsidR="00C07640" w:rsidRPr="00344681" w:rsidRDefault="00C07640" w:rsidP="00C07640">
            <w:pPr>
              <w:pStyle w:val="a6"/>
              <w:ind w:left="0"/>
              <w:rPr>
                <w:rFonts w:ascii="Times New Roman" w:hAnsi="Times New Roman"/>
              </w:rPr>
            </w:pPr>
            <w:r w:rsidRPr="00344681">
              <w:rPr>
                <w:rFonts w:ascii="Times New Roman" w:hAnsi="Times New Roman"/>
              </w:rPr>
              <w:t>3</w:t>
            </w:r>
          </w:p>
        </w:tc>
        <w:tc>
          <w:tcPr>
            <w:tcW w:w="1440" w:type="dxa"/>
          </w:tcPr>
          <w:p w:rsidR="00C07640" w:rsidRPr="00344681" w:rsidRDefault="00C07640" w:rsidP="00C07640">
            <w:pPr>
              <w:pStyle w:val="a6"/>
              <w:ind w:left="0"/>
              <w:rPr>
                <w:rFonts w:ascii="Times New Roman" w:hAnsi="Times New Roman"/>
              </w:rPr>
            </w:pPr>
            <w:r w:rsidRPr="00344681">
              <w:rPr>
                <w:rFonts w:ascii="Times New Roman" w:hAnsi="Times New Roman"/>
              </w:rPr>
              <w:t>Среднее общее образование</w:t>
            </w:r>
          </w:p>
        </w:tc>
        <w:tc>
          <w:tcPr>
            <w:tcW w:w="2121" w:type="dxa"/>
          </w:tcPr>
          <w:p w:rsidR="00C07640" w:rsidRPr="00344681" w:rsidRDefault="00C07640" w:rsidP="00C07640">
            <w:pPr>
              <w:pStyle w:val="a6"/>
              <w:ind w:left="0"/>
              <w:rPr>
                <w:rFonts w:ascii="Times New Roman" w:hAnsi="Times New Roman"/>
              </w:rPr>
            </w:pPr>
            <w:r w:rsidRPr="00344681">
              <w:rPr>
                <w:rFonts w:ascii="Times New Roman" w:hAnsi="Times New Roman"/>
              </w:rPr>
              <w:t>Общеобразовательные</w:t>
            </w:r>
          </w:p>
        </w:tc>
        <w:tc>
          <w:tcPr>
            <w:tcW w:w="4877" w:type="dxa"/>
          </w:tcPr>
          <w:p w:rsidR="00C07640" w:rsidRPr="00344681" w:rsidRDefault="00C07640" w:rsidP="00812416">
            <w:pPr>
              <w:jc w:val="center"/>
            </w:pPr>
            <w:r w:rsidRPr="00344681">
              <w:t>2 года</w:t>
            </w:r>
          </w:p>
        </w:tc>
      </w:tr>
    </w:tbl>
    <w:p w:rsidR="00C07640" w:rsidRPr="00344681" w:rsidRDefault="00C07640" w:rsidP="00C07640">
      <w:pPr>
        <w:spacing w:after="0" w:line="240" w:lineRule="auto"/>
        <w:ind w:left="360"/>
        <w:rPr>
          <w:rFonts w:ascii="Times New Roman" w:hAnsi="Times New Roman" w:cs="Times New Roman"/>
          <w:sz w:val="24"/>
          <w:szCs w:val="24"/>
        </w:rPr>
      </w:pPr>
    </w:p>
    <w:p w:rsidR="00133242" w:rsidRPr="00344681" w:rsidRDefault="00133242" w:rsidP="00607EAE">
      <w:pPr>
        <w:pStyle w:val="Default"/>
        <w:ind w:firstLine="851"/>
        <w:jc w:val="both"/>
        <w:rPr>
          <w:color w:val="auto"/>
        </w:rPr>
      </w:pPr>
      <w:r w:rsidRPr="00344681">
        <w:t xml:space="preserve">Основная образовательная программа начального общего образования, срок реализации 2016-2017 учебный год (с изменениями и дополнениями) принята на заседании педагогического совета </w:t>
      </w:r>
      <w:r w:rsidRPr="00344681">
        <w:rPr>
          <w:color w:val="auto"/>
        </w:rPr>
        <w:t>21.05.2016 - протокол №7, утверждена приказом директора от 28.05.201</w:t>
      </w:r>
      <w:r w:rsidR="002D1CF7" w:rsidRPr="00344681">
        <w:rPr>
          <w:color w:val="auto"/>
        </w:rPr>
        <w:t>6</w:t>
      </w:r>
      <w:r w:rsidRPr="00344681">
        <w:rPr>
          <w:color w:val="auto"/>
        </w:rPr>
        <w:t xml:space="preserve"> № 336</w:t>
      </w:r>
    </w:p>
    <w:p w:rsidR="00607EAE" w:rsidRPr="00344681" w:rsidRDefault="00607EAE" w:rsidP="00607EAE">
      <w:pPr>
        <w:pStyle w:val="Default"/>
        <w:ind w:firstLine="851"/>
        <w:jc w:val="both"/>
      </w:pPr>
      <w:r w:rsidRPr="00344681">
        <w:t>У</w:t>
      </w:r>
      <w:r w:rsidR="00BC5617" w:rsidRPr="00344681">
        <w:t>чебный план школы в 2017 - 2018</w:t>
      </w:r>
      <w:r w:rsidRPr="00344681">
        <w:t xml:space="preserve"> учебном году представлен для начального общего, основного общего и среднего общего образования</w:t>
      </w:r>
      <w:r w:rsidRPr="00344681">
        <w:rPr>
          <w:bCs/>
        </w:rPr>
        <w:t xml:space="preserve"> раздельно. Принципы составления учебного плана: преемственность программ по типам классов и по всем параллелям; доступность образования для всех учащихся школы; гарантированность равных возможностей всем учащимся в получении качественного образования; защита учащихся от перегрузок и сохранение их психологического и психического здоровья.</w:t>
      </w:r>
    </w:p>
    <w:p w:rsidR="00607EAE" w:rsidRPr="00344681" w:rsidRDefault="00607EAE" w:rsidP="00607EAE">
      <w:pPr>
        <w:pStyle w:val="Default"/>
        <w:jc w:val="both"/>
      </w:pPr>
      <w:r w:rsidRPr="00344681">
        <w:t xml:space="preserve">        В  2017 учебном году было укомплектовано 6 классов начального общего образования, учебный план которого ориентирован на 4-летний нормативный срок освоения  образовательных программ. Инвариантная часть учебного плана МКОУ «</w:t>
      </w:r>
      <w:r w:rsidR="00BC5617" w:rsidRPr="00344681">
        <w:t>Большелеушинская</w:t>
      </w:r>
      <w:r w:rsidRPr="00344681">
        <w:t xml:space="preserve"> СОШ» обеспечивает реализацию федеральных  государственных образовательных стандартов и не предусматривает уменьшения количества часов и их  перераспределения между учебными предметами. Учащиеся 1 – 4 классов  в течение учебного года обучались по федеральному государственному образовательному стандарту начального общего образования. С введением новых образовательных стандартов в образовательную практику школы первой ступени окончательно вошел термин «деятельность». Вместо простой передачи знаний, умений, навыков от учителя к ученику приоритетной </w:t>
      </w:r>
      <w:r w:rsidRPr="00344681">
        <w:rPr>
          <w:bCs/>
        </w:rPr>
        <w:t xml:space="preserve">целью </w:t>
      </w:r>
      <w:r w:rsidRPr="00344681">
        <w:t xml:space="preserve">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w:t>
      </w:r>
      <w:r w:rsidRPr="00344681">
        <w:rPr>
          <w:bCs/>
        </w:rPr>
        <w:t xml:space="preserve">«умение учиться в школе». </w:t>
      </w:r>
      <w:r w:rsidRPr="00344681">
        <w:t xml:space="preserve">Поэтому важнейшей задачей школы первой ступени является формирование универсальных учебных действий, обеспечивающих школьникам умение учиться в школе. При этом знания, умения и навыки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607EAE" w:rsidRPr="00344681" w:rsidRDefault="00607EAE" w:rsidP="00BC561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Образовательный проце</w:t>
      </w:r>
      <w:proofErr w:type="gramStart"/>
      <w:r w:rsidRPr="00344681">
        <w:rPr>
          <w:rFonts w:ascii="Times New Roman" w:hAnsi="Times New Roman" w:cs="Times New Roman"/>
          <w:color w:val="000000"/>
          <w:sz w:val="24"/>
          <w:szCs w:val="24"/>
        </w:rPr>
        <w:t>сс в шк</w:t>
      </w:r>
      <w:proofErr w:type="gramEnd"/>
      <w:r w:rsidRPr="00344681">
        <w:rPr>
          <w:rFonts w:ascii="Times New Roman" w:hAnsi="Times New Roman" w:cs="Times New Roman"/>
          <w:color w:val="000000"/>
          <w:sz w:val="24"/>
          <w:szCs w:val="24"/>
        </w:rPr>
        <w:t>оле первой ступени осуществляется по образовательной программе  «Школа России».</w:t>
      </w:r>
    </w:p>
    <w:p w:rsidR="00607EAE" w:rsidRPr="00344681" w:rsidRDefault="00607EAE" w:rsidP="00607EAE">
      <w:pPr>
        <w:autoSpaceDE w:val="0"/>
        <w:autoSpaceDN w:val="0"/>
        <w:adjustRightInd w:val="0"/>
        <w:spacing w:after="0" w:line="240" w:lineRule="auto"/>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Учебно-методические комплексы выбранной</w:t>
      </w:r>
      <w:r w:rsidR="008758FF" w:rsidRPr="00344681">
        <w:rPr>
          <w:rFonts w:ascii="Times New Roman" w:hAnsi="Times New Roman" w:cs="Times New Roman"/>
          <w:color w:val="000000"/>
          <w:sz w:val="24"/>
          <w:szCs w:val="24"/>
        </w:rPr>
        <w:t xml:space="preserve"> </w:t>
      </w:r>
      <w:r w:rsidRPr="00344681">
        <w:rPr>
          <w:rFonts w:ascii="Times New Roman" w:hAnsi="Times New Roman" w:cs="Times New Roman"/>
          <w:color w:val="000000"/>
          <w:sz w:val="24"/>
          <w:szCs w:val="24"/>
        </w:rPr>
        <w:t>программ</w:t>
      </w:r>
      <w:r w:rsidR="008758FF" w:rsidRPr="00344681">
        <w:rPr>
          <w:rFonts w:ascii="Times New Roman" w:hAnsi="Times New Roman" w:cs="Times New Roman"/>
          <w:color w:val="000000"/>
          <w:sz w:val="24"/>
          <w:szCs w:val="24"/>
        </w:rPr>
        <w:t>ы</w:t>
      </w:r>
      <w:r w:rsidRPr="00344681">
        <w:rPr>
          <w:rFonts w:ascii="Times New Roman" w:hAnsi="Times New Roman" w:cs="Times New Roman"/>
          <w:color w:val="000000"/>
          <w:sz w:val="24"/>
          <w:szCs w:val="24"/>
        </w:rPr>
        <w:t xml:space="preserve"> на начальном этапе общего образования играют очень важную роль для младших школьников: помогают младшим школьникам овладеть основами различных видов грамотности (учебной, двигательной, духовно-нравственной, социальной, языковой, математической, естественнонаучной, технологической), помогают приобрести опыт осуществления различных видов деятельности. </w:t>
      </w:r>
    </w:p>
    <w:p w:rsidR="00607EAE" w:rsidRPr="00344681" w:rsidRDefault="00607EAE" w:rsidP="00607EA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Система </w:t>
      </w:r>
      <w:proofErr w:type="gramStart"/>
      <w:r w:rsidRPr="00344681">
        <w:rPr>
          <w:rFonts w:ascii="Times New Roman" w:hAnsi="Times New Roman" w:cs="Times New Roman"/>
          <w:color w:val="000000"/>
          <w:sz w:val="24"/>
          <w:szCs w:val="24"/>
        </w:rPr>
        <w:t>оценивания достижения планируемых результатов освоения образовательной программы начального общего образования</w:t>
      </w:r>
      <w:proofErr w:type="gramEnd"/>
      <w:r w:rsidRPr="00344681">
        <w:rPr>
          <w:rFonts w:ascii="Times New Roman" w:hAnsi="Times New Roman" w:cs="Times New Roman"/>
          <w:color w:val="000000"/>
          <w:sz w:val="24"/>
          <w:szCs w:val="24"/>
        </w:rPr>
        <w:t xml:space="preserve"> представлена в двух формах: </w:t>
      </w:r>
      <w:r w:rsidRPr="00344681">
        <w:rPr>
          <w:rFonts w:ascii="Times New Roman" w:hAnsi="Times New Roman" w:cs="Times New Roman"/>
          <w:bCs/>
          <w:color w:val="000000"/>
          <w:sz w:val="24"/>
          <w:szCs w:val="24"/>
        </w:rPr>
        <w:t>«</w:t>
      </w:r>
      <w:proofErr w:type="spellStart"/>
      <w:r w:rsidRPr="00344681">
        <w:rPr>
          <w:rFonts w:ascii="Times New Roman" w:hAnsi="Times New Roman" w:cs="Times New Roman"/>
          <w:bCs/>
          <w:color w:val="000000"/>
          <w:sz w:val="24"/>
          <w:szCs w:val="24"/>
        </w:rPr>
        <w:t>безотметочное</w:t>
      </w:r>
      <w:proofErr w:type="spellEnd"/>
      <w:r w:rsidR="008758FF" w:rsidRPr="00344681">
        <w:rPr>
          <w:rFonts w:ascii="Times New Roman" w:hAnsi="Times New Roman" w:cs="Times New Roman"/>
          <w:bCs/>
          <w:color w:val="000000"/>
          <w:sz w:val="24"/>
          <w:szCs w:val="24"/>
        </w:rPr>
        <w:t>»</w:t>
      </w:r>
      <w:r w:rsidRPr="00344681">
        <w:rPr>
          <w:rFonts w:ascii="Times New Roman" w:hAnsi="Times New Roman" w:cs="Times New Roman"/>
          <w:bCs/>
          <w:color w:val="000000"/>
          <w:sz w:val="24"/>
          <w:szCs w:val="24"/>
        </w:rPr>
        <w:t xml:space="preserve"> оценивание в 1 классах и отметочное в 2 – 4 классах.</w:t>
      </w:r>
    </w:p>
    <w:p w:rsidR="00607EAE" w:rsidRPr="00344681" w:rsidRDefault="00607EAE" w:rsidP="00607EAE">
      <w:pPr>
        <w:pStyle w:val="a9"/>
        <w:ind w:firstLine="851"/>
        <w:contextualSpacing/>
        <w:rPr>
          <w:color w:val="000000"/>
          <w:sz w:val="24"/>
        </w:rPr>
      </w:pPr>
      <w:r w:rsidRPr="00344681">
        <w:rPr>
          <w:color w:val="000000"/>
          <w:sz w:val="24"/>
        </w:rPr>
        <w:lastRenderedPageBreak/>
        <w:t>Образовательная программа начального общего образования позволяет вводить обучение, основанное на развитии у ребенка компетенций и компетентностей.</w:t>
      </w:r>
    </w:p>
    <w:p w:rsidR="008758FF" w:rsidRPr="00344681" w:rsidRDefault="008758FF" w:rsidP="008758F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В  нашей школе реализуется курс «Основы религиозных культур и светской этики» и  (</w:t>
      </w:r>
      <w:proofErr w:type="spellStart"/>
      <w:r w:rsidRPr="00344681">
        <w:rPr>
          <w:rFonts w:ascii="Times New Roman" w:hAnsi="Times New Roman" w:cs="Times New Roman"/>
          <w:color w:val="000000"/>
          <w:sz w:val="24"/>
          <w:szCs w:val="24"/>
        </w:rPr>
        <w:t>ОРКиСЭ</w:t>
      </w:r>
      <w:proofErr w:type="spellEnd"/>
      <w:r w:rsidRPr="00344681">
        <w:rPr>
          <w:rFonts w:ascii="Times New Roman" w:hAnsi="Times New Roman" w:cs="Times New Roman"/>
          <w:color w:val="000000"/>
          <w:sz w:val="24"/>
          <w:szCs w:val="24"/>
        </w:rPr>
        <w:t>)</w:t>
      </w:r>
      <w:proofErr w:type="gramStart"/>
      <w:r w:rsidRPr="00344681">
        <w:rPr>
          <w:rFonts w:ascii="Times New Roman" w:hAnsi="Times New Roman" w:cs="Times New Roman"/>
          <w:color w:val="000000"/>
          <w:sz w:val="24"/>
          <w:szCs w:val="24"/>
        </w:rPr>
        <w:t>.</w:t>
      </w:r>
      <w:proofErr w:type="gramEnd"/>
      <w:r w:rsidRPr="00344681">
        <w:rPr>
          <w:rFonts w:ascii="Times New Roman" w:hAnsi="Times New Roman" w:cs="Times New Roman"/>
          <w:color w:val="000000"/>
          <w:sz w:val="24"/>
          <w:szCs w:val="24"/>
        </w:rPr>
        <w:t xml:space="preserve"> </w:t>
      </w:r>
      <w:proofErr w:type="gramStart"/>
      <w:r w:rsidRPr="00344681">
        <w:rPr>
          <w:rFonts w:ascii="Times New Roman" w:hAnsi="Times New Roman" w:cs="Times New Roman"/>
          <w:color w:val="000000"/>
          <w:sz w:val="24"/>
          <w:szCs w:val="24"/>
        </w:rPr>
        <w:t>д</w:t>
      </w:r>
      <w:proofErr w:type="gramEnd"/>
      <w:r w:rsidRPr="00344681">
        <w:rPr>
          <w:rFonts w:ascii="Times New Roman" w:hAnsi="Times New Roman" w:cs="Times New Roman"/>
          <w:color w:val="000000"/>
          <w:sz w:val="24"/>
          <w:szCs w:val="24"/>
        </w:rPr>
        <w:t xml:space="preserve">ля учащихся 4 классов, которые изучают предмет в течение всего учебного года. Данный курс носит светский характер и включает в себя шесть модулей: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православной культуры;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мировых религиозных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культур;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светской этики;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исламской культуры;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буддийской культуры;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иудейской культуры; </w:t>
      </w:r>
    </w:p>
    <w:p w:rsidR="008758FF" w:rsidRPr="00344681" w:rsidRDefault="008758FF" w:rsidP="008758FF">
      <w:pPr>
        <w:pStyle w:val="a6"/>
        <w:numPr>
          <w:ilvl w:val="0"/>
          <w:numId w:val="6"/>
        </w:numPr>
        <w:autoSpaceDE w:val="0"/>
        <w:autoSpaceDN w:val="0"/>
        <w:adjustRightInd w:val="0"/>
        <w:spacing w:after="0"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светской этики. </w:t>
      </w:r>
    </w:p>
    <w:p w:rsidR="008758FF" w:rsidRPr="00344681" w:rsidRDefault="008758FF" w:rsidP="008758FF">
      <w:pPr>
        <w:autoSpaceDE w:val="0"/>
        <w:autoSpaceDN w:val="0"/>
        <w:adjustRightInd w:val="0"/>
        <w:spacing w:after="0" w:line="240" w:lineRule="auto"/>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       Учащиеся и их родители имеют возможность выбрать для изучения любой модуль с учётом личных интересов и национальных принадлежностей. Любой выбранный модуль позволяет дать школьникам представление о многообразии и взаимопроникновении религиозной и светской культуры, предоставляет возможность обсуждать нравственные вопросы и вопросы светской этики, с опорой </w:t>
      </w:r>
      <w:proofErr w:type="gramStart"/>
      <w:r w:rsidRPr="00344681">
        <w:rPr>
          <w:rFonts w:ascii="Times New Roman" w:hAnsi="Times New Roman" w:cs="Times New Roman"/>
          <w:color w:val="000000"/>
          <w:sz w:val="24"/>
          <w:szCs w:val="24"/>
        </w:rPr>
        <w:t>на те</w:t>
      </w:r>
      <w:proofErr w:type="gramEnd"/>
      <w:r w:rsidRPr="00344681">
        <w:rPr>
          <w:rFonts w:ascii="Times New Roman" w:hAnsi="Times New Roman" w:cs="Times New Roman"/>
          <w:color w:val="000000"/>
          <w:sz w:val="24"/>
          <w:szCs w:val="24"/>
        </w:rPr>
        <w:t xml:space="preserve"> культурные особенности и традиции, которые для них представляют наибольший интерес.</w:t>
      </w:r>
    </w:p>
    <w:p w:rsidR="008758FF" w:rsidRPr="00344681" w:rsidRDefault="008758FF" w:rsidP="00607EAE">
      <w:pPr>
        <w:pStyle w:val="a9"/>
        <w:ind w:firstLine="851"/>
        <w:contextualSpacing/>
        <w:rPr>
          <w:sz w:val="24"/>
        </w:rPr>
      </w:pPr>
    </w:p>
    <w:p w:rsidR="00607EAE" w:rsidRPr="00344681" w:rsidRDefault="00607EAE" w:rsidP="00607EAE">
      <w:pPr>
        <w:spacing w:line="240" w:lineRule="auto"/>
        <w:ind w:firstLine="851"/>
        <w:jc w:val="both"/>
        <w:rPr>
          <w:rFonts w:ascii="Times New Roman" w:hAnsi="Times New Roman" w:cs="Times New Roman"/>
          <w:sz w:val="24"/>
          <w:szCs w:val="24"/>
        </w:rPr>
      </w:pPr>
      <w:r w:rsidRPr="00344681">
        <w:rPr>
          <w:rFonts w:ascii="Times New Roman" w:hAnsi="Times New Roman" w:cs="Times New Roman"/>
          <w:sz w:val="24"/>
          <w:szCs w:val="24"/>
        </w:rPr>
        <w:t>В текущем учебном году вся работа учителей начальных классов была направлена на решение следующих задач:</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bCs/>
          <w:iCs/>
          <w:sz w:val="24"/>
          <w:szCs w:val="24"/>
        </w:rPr>
        <w:t xml:space="preserve">Ведение образовательной деятельности в соответствии с  федеральным государственным образовательным стандартом начального общего образования. </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bCs/>
          <w:iCs/>
          <w:sz w:val="24"/>
          <w:szCs w:val="24"/>
        </w:rPr>
        <w:t>Реализация основной образовательной программы начального общего образования</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Проектирование образовательного содержания, направленного на формирование у младших школьников системы ключевых компетенций.</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Внедрение в практику работы педагогов технологий, направленных на формирование компетентностей учащихся: технологии развития критического мышления, информационно-коммуникационной технологии, игровых технологий, технологии проблемного обучения, метода проектов, метода самостоятельной работы.</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Повышение качества обучения и преподавания.</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Обеспечение социально-педагогических отношений, сохраняющих психическое, физическое и социальное здоровье учащихся.</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Продолжение работы по реализации преемственности между дошкольным и начальным общим образованием.</w:t>
      </w:r>
    </w:p>
    <w:p w:rsidR="00BC5617" w:rsidRPr="00344681" w:rsidRDefault="00BC5617" w:rsidP="00607EAE">
      <w:pPr>
        <w:spacing w:after="0" w:line="240" w:lineRule="auto"/>
        <w:ind w:left="851"/>
        <w:jc w:val="both"/>
        <w:rPr>
          <w:rFonts w:ascii="Times New Roman" w:hAnsi="Times New Roman" w:cs="Times New Roman"/>
          <w:sz w:val="24"/>
          <w:szCs w:val="24"/>
        </w:rPr>
      </w:pPr>
    </w:p>
    <w:p w:rsidR="00607EAE" w:rsidRPr="00344681" w:rsidRDefault="00BC5617" w:rsidP="00607EAE">
      <w:pPr>
        <w:spacing w:after="0" w:line="240" w:lineRule="auto"/>
        <w:ind w:left="851"/>
        <w:jc w:val="both"/>
        <w:rPr>
          <w:rFonts w:ascii="Times New Roman" w:hAnsi="Times New Roman" w:cs="Times New Roman"/>
          <w:sz w:val="24"/>
          <w:szCs w:val="24"/>
        </w:rPr>
      </w:pPr>
      <w:r w:rsidRPr="00344681">
        <w:rPr>
          <w:rFonts w:ascii="Times New Roman" w:hAnsi="Times New Roman" w:cs="Times New Roman"/>
          <w:sz w:val="24"/>
          <w:szCs w:val="24"/>
        </w:rPr>
        <w:t xml:space="preserve">Задачи на </w:t>
      </w:r>
      <w:r w:rsidR="008758FF" w:rsidRPr="00344681">
        <w:rPr>
          <w:rFonts w:ascii="Times New Roman" w:hAnsi="Times New Roman" w:cs="Times New Roman"/>
          <w:sz w:val="24"/>
          <w:szCs w:val="24"/>
        </w:rPr>
        <w:t>2018</w:t>
      </w:r>
      <w:r w:rsidRPr="00344681">
        <w:rPr>
          <w:rFonts w:ascii="Times New Roman" w:hAnsi="Times New Roman" w:cs="Times New Roman"/>
          <w:sz w:val="24"/>
          <w:szCs w:val="24"/>
        </w:rPr>
        <w:t xml:space="preserve">- 2019 </w:t>
      </w:r>
      <w:r w:rsidR="008758FF" w:rsidRPr="00344681">
        <w:rPr>
          <w:rFonts w:ascii="Times New Roman" w:hAnsi="Times New Roman" w:cs="Times New Roman"/>
          <w:sz w:val="24"/>
          <w:szCs w:val="24"/>
        </w:rPr>
        <w:t xml:space="preserve"> учебный год:</w:t>
      </w:r>
    </w:p>
    <w:p w:rsidR="00C07640" w:rsidRPr="00344681" w:rsidRDefault="00C07640" w:rsidP="00C07640">
      <w:pPr>
        <w:pStyle w:val="a6"/>
        <w:spacing w:after="0" w:line="240" w:lineRule="auto"/>
        <w:rPr>
          <w:rFonts w:ascii="Times New Roman" w:hAnsi="Times New Roman"/>
          <w:sz w:val="24"/>
          <w:szCs w:val="24"/>
        </w:rPr>
      </w:pP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Продолжать работу по развитию индивидуальных способностей школьников посредством внедрения в образовательный процесс приемов личностно– </w:t>
      </w:r>
      <w:proofErr w:type="gramStart"/>
      <w:r w:rsidRPr="00344681">
        <w:rPr>
          <w:rFonts w:ascii="Times New Roman" w:hAnsi="Times New Roman" w:cs="Times New Roman"/>
          <w:sz w:val="24"/>
          <w:szCs w:val="24"/>
        </w:rPr>
        <w:t>ор</w:t>
      </w:r>
      <w:proofErr w:type="gramEnd"/>
      <w:r w:rsidRPr="00344681">
        <w:rPr>
          <w:rFonts w:ascii="Times New Roman" w:hAnsi="Times New Roman" w:cs="Times New Roman"/>
          <w:sz w:val="24"/>
          <w:szCs w:val="24"/>
        </w:rPr>
        <w:t>иентированного образования, использования дифференцированных форм обучения как в процессе обучения, так и при организации воспитательного процесса.</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систему мониторинга успешности обучения школьников с целью выявления отрицательной динамики качества знаний, своевременного устранения недостатков в работе</w:t>
      </w:r>
      <w:proofErr w:type="gramStart"/>
      <w:r w:rsidRPr="00344681">
        <w:rPr>
          <w:rFonts w:ascii="Times New Roman" w:hAnsi="Times New Roman" w:cs="Times New Roman"/>
          <w:sz w:val="24"/>
          <w:szCs w:val="24"/>
        </w:rPr>
        <w:t>..</w:t>
      </w:r>
      <w:proofErr w:type="gramEnd"/>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формы и методы работы с детьми, мотивированными на учебу.</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качество современного урока;  повышать его эффективность, применять современные методы обучения и внедрять новые технологии.</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lastRenderedPageBreak/>
        <w:t> Продолжать целенаправленную систематическую работу по развитию у учащихся младших классов творческих, интеллектуальных и коммуникативных способностей посредством организации различных форм работы.</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Осваивать новые технологии обучения, способствующие активной деятельности учащихся и сохранению их здоровья.</w:t>
      </w:r>
    </w:p>
    <w:p w:rsidR="00133242" w:rsidRPr="00344681" w:rsidRDefault="001D3A9C" w:rsidP="00133242">
      <w:pPr>
        <w:spacing w:after="0" w:line="240" w:lineRule="auto"/>
        <w:jc w:val="both"/>
        <w:rPr>
          <w:rFonts w:ascii="Times New Roman" w:hAnsi="Times New Roman" w:cs="Times New Roman"/>
          <w:sz w:val="24"/>
          <w:szCs w:val="24"/>
        </w:rPr>
      </w:pPr>
      <w:proofErr w:type="gramStart"/>
      <w:r w:rsidRPr="00344681">
        <w:rPr>
          <w:rFonts w:ascii="Times New Roman" w:hAnsi="Times New Roman" w:cs="Times New Roman"/>
          <w:sz w:val="24"/>
          <w:szCs w:val="24"/>
        </w:rPr>
        <w:t>Основная образовательная программа основного общего образования, для 5-6 классов срок реализации 2016-2017 учебный год (с изменениями и дополнениями) принята на заседании педагогического совета 21.05.2016 - протокол №7, утверждена приказом директора от 28.05.2016 №336 Основная образовательная программа основного общего образования, для 7-9 классов срок реализации 2016-2017 учебный год (с изменениями и дополнениями) принята на заседании педагогического совета 21.05.2016 - протокол №7, утверждена приказом</w:t>
      </w:r>
      <w:proofErr w:type="gramEnd"/>
      <w:r w:rsidRPr="00344681">
        <w:rPr>
          <w:rFonts w:ascii="Times New Roman" w:hAnsi="Times New Roman" w:cs="Times New Roman"/>
          <w:sz w:val="24"/>
          <w:szCs w:val="24"/>
        </w:rPr>
        <w:t xml:space="preserve"> директора от 28.05.2016 №336</w:t>
      </w:r>
    </w:p>
    <w:p w:rsidR="001D3A9C" w:rsidRPr="006D7CFF" w:rsidRDefault="00133242" w:rsidP="001D3A9C">
      <w:pPr>
        <w:spacing w:line="240" w:lineRule="auto"/>
        <w:ind w:firstLine="426"/>
        <w:jc w:val="both"/>
        <w:rPr>
          <w:rFonts w:ascii="Times New Roman" w:hAnsi="Times New Roman" w:cs="Times New Roman"/>
          <w:sz w:val="24"/>
          <w:szCs w:val="24"/>
        </w:rPr>
      </w:pPr>
      <w:r w:rsidRPr="00344681">
        <w:rPr>
          <w:rFonts w:ascii="Times New Roman" w:hAnsi="Times New Roman" w:cs="Times New Roman"/>
          <w:sz w:val="24"/>
          <w:szCs w:val="24"/>
        </w:rPr>
        <w:t>На втором уровне (основное общее образование) укомплектовано 6 классов, учебный план которого ориентирован на 5-летний нормативный срок освоения образовательных программ. Инвариантная часть учебного плана обеспечивает реализацию федеральных государственных образовательных стандартов и не предусматривает уменьшения количества часов и их  перераспределения между учебными предметами. Вариативная часть учитывает особенности, образовательные потребности и интересы учащихся. Время учебного плана, отводимое на вариативную часть, используется на  увеличение количества часов для усиления  базового ядра знаний по учебным предметам и на курсы по выбору учащихся. Повышение качества образования являлось основно</w:t>
      </w:r>
      <w:r w:rsidR="00BC5617" w:rsidRPr="00344681">
        <w:rPr>
          <w:rFonts w:ascii="Times New Roman" w:hAnsi="Times New Roman" w:cs="Times New Roman"/>
          <w:sz w:val="24"/>
          <w:szCs w:val="24"/>
        </w:rPr>
        <w:t>й задачей в работе школы  в 2017 - 2018</w:t>
      </w:r>
      <w:r w:rsidRPr="00344681">
        <w:rPr>
          <w:rFonts w:ascii="Times New Roman" w:hAnsi="Times New Roman" w:cs="Times New Roman"/>
          <w:sz w:val="24"/>
          <w:szCs w:val="24"/>
        </w:rPr>
        <w:t xml:space="preserve"> учебном году. Создание образовательной среды, необходимой для достижения учащимися высоких результатов в</w:t>
      </w:r>
      <w:r w:rsidRPr="006D7CFF">
        <w:rPr>
          <w:rFonts w:ascii="Times New Roman" w:hAnsi="Times New Roman" w:cs="Times New Roman"/>
          <w:sz w:val="24"/>
          <w:szCs w:val="24"/>
        </w:rPr>
        <w:t xml:space="preserve"> обучении, формирование у них различных учебных компетенций, способствует решению поставленной задачи.</w:t>
      </w:r>
    </w:p>
    <w:p w:rsidR="00133242" w:rsidRPr="006D7CFF" w:rsidRDefault="001D3A9C" w:rsidP="001D3A9C">
      <w:pPr>
        <w:spacing w:line="240" w:lineRule="auto"/>
        <w:ind w:firstLine="426"/>
        <w:jc w:val="both"/>
        <w:rPr>
          <w:rFonts w:ascii="Times New Roman" w:hAnsi="Times New Roman" w:cs="Times New Roman"/>
          <w:sz w:val="24"/>
          <w:szCs w:val="24"/>
        </w:rPr>
      </w:pPr>
      <w:r w:rsidRPr="00B44130">
        <w:rPr>
          <w:rFonts w:ascii="Times New Roman" w:hAnsi="Times New Roman" w:cs="Times New Roman"/>
          <w:sz w:val="24"/>
          <w:szCs w:val="24"/>
        </w:rPr>
        <w:t>Основная образовательная программа среднего</w:t>
      </w:r>
      <w:r w:rsidR="00C42DBD" w:rsidRPr="00B44130">
        <w:rPr>
          <w:rFonts w:ascii="Times New Roman" w:hAnsi="Times New Roman" w:cs="Times New Roman"/>
          <w:sz w:val="24"/>
          <w:szCs w:val="24"/>
        </w:rPr>
        <w:t xml:space="preserve"> общего</w:t>
      </w:r>
      <w:r w:rsidRPr="00B44130">
        <w:rPr>
          <w:rFonts w:ascii="Times New Roman" w:hAnsi="Times New Roman" w:cs="Times New Roman"/>
          <w:sz w:val="24"/>
          <w:szCs w:val="24"/>
        </w:rPr>
        <w:t xml:space="preserve"> образования, для 10-11 классов </w:t>
      </w:r>
      <w:r w:rsidR="00C42DBD" w:rsidRPr="00B44130">
        <w:rPr>
          <w:rFonts w:ascii="Times New Roman" w:hAnsi="Times New Roman" w:cs="Times New Roman"/>
          <w:sz w:val="24"/>
          <w:szCs w:val="24"/>
        </w:rPr>
        <w:t>реализовала</w:t>
      </w:r>
      <w:r w:rsidR="00B44130" w:rsidRPr="00B44130">
        <w:rPr>
          <w:rFonts w:ascii="Times New Roman" w:hAnsi="Times New Roman" w:cs="Times New Roman"/>
          <w:sz w:val="24"/>
          <w:szCs w:val="24"/>
        </w:rPr>
        <w:t>сь</w:t>
      </w:r>
      <w:r w:rsidR="00C42DBD" w:rsidRPr="00B44130">
        <w:rPr>
          <w:rFonts w:ascii="Times New Roman" w:hAnsi="Times New Roman" w:cs="Times New Roman"/>
          <w:sz w:val="24"/>
          <w:szCs w:val="24"/>
        </w:rPr>
        <w:t xml:space="preserve"> в соответствии с требованиями федерального компонента государственного образовательного стандарта среднего общего образования</w:t>
      </w:r>
      <w:r w:rsidR="00B44130">
        <w:rPr>
          <w:rFonts w:ascii="Times New Roman" w:hAnsi="Times New Roman" w:cs="Times New Roman"/>
          <w:sz w:val="24"/>
          <w:szCs w:val="24"/>
        </w:rPr>
        <w:t xml:space="preserve">. </w:t>
      </w:r>
      <w:r w:rsidR="00133242" w:rsidRPr="006D7CFF">
        <w:rPr>
          <w:rFonts w:ascii="Times New Roman" w:hAnsi="Times New Roman" w:cs="Times New Roman"/>
          <w:sz w:val="24"/>
          <w:szCs w:val="24"/>
        </w:rPr>
        <w:t xml:space="preserve"> На третьем уровне (среднее общее образование) укомплектовано 2 класса, учебный план которого ориентирован на 2-летний нормативный срок освоения образовательных программ.  В инвариантную часть учебного плана входят базовые образовательные курсы, обязательные для всех учащихся 10 – 11-х  классов. В целях создания необходимых условий для дифференциации содержания обучения  и построения индивидуальных образовательных траекторий в соответствии с потребностями учащихся  и их родителей (законных представителей), в вариативную часть учебного плана  включены  элективные курсы. </w:t>
      </w:r>
    </w:p>
    <w:p w:rsidR="001D3A9C" w:rsidRPr="006D7CFF" w:rsidRDefault="00133242" w:rsidP="00133242">
      <w:pPr>
        <w:tabs>
          <w:tab w:val="left" w:pos="142"/>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Вариативность пакета образовательных программ учитывает запросы участников образовательных отношений.</w:t>
      </w:r>
    </w:p>
    <w:p w:rsidR="00133242" w:rsidRPr="006D7CFF" w:rsidRDefault="00856198" w:rsidP="000C2E10">
      <w:pPr>
        <w:tabs>
          <w:tab w:val="left" w:pos="142"/>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7</w:t>
      </w:r>
      <w:r w:rsidR="000C2E10" w:rsidRPr="006D7CFF">
        <w:rPr>
          <w:rFonts w:ascii="Times New Roman" w:hAnsi="Times New Roman" w:cs="Times New Roman"/>
          <w:sz w:val="24"/>
          <w:szCs w:val="24"/>
        </w:rPr>
        <w:t xml:space="preserve">. </w:t>
      </w:r>
      <w:r w:rsidR="00133242" w:rsidRPr="006D7CFF">
        <w:rPr>
          <w:rFonts w:ascii="Times New Roman" w:hAnsi="Times New Roman" w:cs="Times New Roman"/>
          <w:sz w:val="24"/>
          <w:szCs w:val="24"/>
        </w:rPr>
        <w:t xml:space="preserve">Сведения о соответствии структуры и содержания разделов основной образовательной программы требованиям федерального государственного образовательного стандарта (далее </w:t>
      </w:r>
      <w:r w:rsidR="000C2E10" w:rsidRPr="006D7CFF">
        <w:rPr>
          <w:rFonts w:ascii="Times New Roman" w:hAnsi="Times New Roman" w:cs="Times New Roman"/>
          <w:sz w:val="24"/>
          <w:szCs w:val="24"/>
        </w:rPr>
        <w:t>– ФГОС)</w:t>
      </w:r>
    </w:p>
    <w:tbl>
      <w:tblPr>
        <w:tblStyle w:val="a8"/>
        <w:tblW w:w="0" w:type="auto"/>
        <w:tblLook w:val="04A0"/>
      </w:tblPr>
      <w:tblGrid>
        <w:gridCol w:w="3190"/>
        <w:gridCol w:w="3190"/>
        <w:gridCol w:w="3191"/>
      </w:tblGrid>
      <w:tr w:rsidR="000C2E10" w:rsidRPr="006D7CFF" w:rsidTr="000C2E10">
        <w:tc>
          <w:tcPr>
            <w:tcW w:w="3190" w:type="dxa"/>
          </w:tcPr>
          <w:p w:rsidR="000C2E10" w:rsidRPr="006D7CFF" w:rsidRDefault="000C2E10">
            <w:pPr>
              <w:tabs>
                <w:tab w:val="left" w:pos="142"/>
              </w:tabs>
              <w:jc w:val="both"/>
            </w:pPr>
            <w:r w:rsidRPr="006D7CFF">
              <w:t xml:space="preserve">Наименование индикатора </w:t>
            </w:r>
          </w:p>
        </w:tc>
        <w:tc>
          <w:tcPr>
            <w:tcW w:w="3190" w:type="dxa"/>
          </w:tcPr>
          <w:p w:rsidR="000C2E10" w:rsidRPr="006D7CFF" w:rsidRDefault="000C2E10">
            <w:pPr>
              <w:tabs>
                <w:tab w:val="left" w:pos="142"/>
              </w:tabs>
              <w:jc w:val="both"/>
            </w:pPr>
            <w:r w:rsidRPr="006D7CFF">
              <w:t>Единица измерения / значение</w:t>
            </w:r>
          </w:p>
        </w:tc>
        <w:tc>
          <w:tcPr>
            <w:tcW w:w="3191" w:type="dxa"/>
          </w:tcPr>
          <w:p w:rsidR="000C2E10" w:rsidRPr="006D7CFF" w:rsidRDefault="000C2E10">
            <w:pPr>
              <w:tabs>
                <w:tab w:val="left" w:pos="142"/>
              </w:tabs>
              <w:jc w:val="both"/>
            </w:pPr>
            <w:r w:rsidRPr="006D7CFF">
              <w:t xml:space="preserve">Значение сведений </w:t>
            </w:r>
          </w:p>
        </w:tc>
      </w:tr>
      <w:tr w:rsidR="000C2E10" w:rsidRPr="006D7CFF" w:rsidTr="000C2E10">
        <w:tc>
          <w:tcPr>
            <w:tcW w:w="9571" w:type="dxa"/>
            <w:gridSpan w:val="3"/>
          </w:tcPr>
          <w:p w:rsidR="000C2E10" w:rsidRPr="006D7CFF" w:rsidRDefault="000C2E10">
            <w:pPr>
              <w:tabs>
                <w:tab w:val="left" w:pos="142"/>
              </w:tabs>
              <w:jc w:val="both"/>
            </w:pPr>
            <w:r w:rsidRPr="006D7CFF">
              <w:t xml:space="preserve"> Целевой раздел основной образовательной программы </w:t>
            </w:r>
          </w:p>
        </w:tc>
      </w:tr>
      <w:tr w:rsidR="000C2E10" w:rsidRPr="006D7CFF" w:rsidTr="000C2E10">
        <w:tc>
          <w:tcPr>
            <w:tcW w:w="3190" w:type="dxa"/>
          </w:tcPr>
          <w:p w:rsidR="000C2E10" w:rsidRPr="006D7CFF" w:rsidRDefault="000C2E10" w:rsidP="000C2E10">
            <w:r w:rsidRPr="006D7CFF">
              <w:t xml:space="preserve">1. Соответствие пояснительной записки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 w:rsidRPr="006D7CFF">
              <w:t>Да</w:t>
            </w:r>
          </w:p>
        </w:tc>
      </w:tr>
      <w:tr w:rsidR="000C2E10" w:rsidRPr="006D7CFF" w:rsidTr="000C2E10">
        <w:tc>
          <w:tcPr>
            <w:tcW w:w="3190" w:type="dxa"/>
          </w:tcPr>
          <w:p w:rsidR="000C2E10" w:rsidRPr="006D7CFF" w:rsidRDefault="000C2E10" w:rsidP="000C2E10">
            <w:r w:rsidRPr="006D7CFF">
              <w:t xml:space="preserve">2. Соответствие планируемых результатов освоения </w:t>
            </w:r>
            <w:proofErr w:type="gramStart"/>
            <w:r w:rsidRPr="006D7CFF">
              <w:t>обучающимися</w:t>
            </w:r>
            <w:proofErr w:type="gramEnd"/>
            <w:r w:rsidRPr="006D7CFF">
              <w:t xml:space="preserve"> основной образовательной программы требованиям </w:t>
            </w:r>
            <w:r w:rsidRPr="006D7CFF">
              <w:lastRenderedPageBreak/>
              <w:t xml:space="preserve">ФГОС </w:t>
            </w:r>
          </w:p>
        </w:tc>
        <w:tc>
          <w:tcPr>
            <w:tcW w:w="3190" w:type="dxa"/>
          </w:tcPr>
          <w:p w:rsidR="000C2E10" w:rsidRPr="006D7CFF" w:rsidRDefault="000C2E10" w:rsidP="000C2E10">
            <w:pPr>
              <w:tabs>
                <w:tab w:val="center" w:pos="1487"/>
              </w:tabs>
            </w:pPr>
            <w:r w:rsidRPr="006D7CFF">
              <w:lastRenderedPageBreak/>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lastRenderedPageBreak/>
              <w:t xml:space="preserve">3. Соответствие </w:t>
            </w:r>
            <w:proofErr w:type="gramStart"/>
            <w:r w:rsidRPr="006D7CFF">
              <w:t>системы оценки результатов освоения основной образовательной программы</w:t>
            </w:r>
            <w:proofErr w:type="gramEnd"/>
            <w:r w:rsidRPr="006D7CFF">
              <w:t xml:space="preserve"> требованиям ФГОС</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9571" w:type="dxa"/>
            <w:gridSpan w:val="3"/>
          </w:tcPr>
          <w:p w:rsidR="000C2E10" w:rsidRPr="006D7CFF" w:rsidRDefault="000C2E10" w:rsidP="000C2E10">
            <w:r w:rsidRPr="006D7CFF">
              <w:t>Содержательный раздел основной образовательной программы</w:t>
            </w:r>
          </w:p>
        </w:tc>
      </w:tr>
      <w:tr w:rsidR="000C2E10" w:rsidRPr="006D7CFF" w:rsidTr="000C2E10">
        <w:tc>
          <w:tcPr>
            <w:tcW w:w="3190" w:type="dxa"/>
          </w:tcPr>
          <w:p w:rsidR="000C2E10" w:rsidRPr="006D7CFF" w:rsidRDefault="000C2E10" w:rsidP="000C2E10">
            <w:r w:rsidRPr="006D7CFF">
              <w:t xml:space="preserve">1. Соответствие программы развития универсальных учебных действий требованиям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t xml:space="preserve">2. Соответствие рабочих программ учебных предметов, курсов и курсов </w:t>
            </w:r>
            <w:proofErr w:type="spellStart"/>
            <w:r w:rsidRPr="006D7CFF">
              <w:t>внеучебной</w:t>
            </w:r>
            <w:proofErr w:type="spellEnd"/>
            <w:r w:rsidRPr="006D7CFF">
              <w:t xml:space="preserve"> деятельности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t xml:space="preserve">3. Соответствие программы воспитания и </w:t>
            </w:r>
            <w:proofErr w:type="gramStart"/>
            <w:r w:rsidRPr="006D7CFF">
              <w:t>социализации</w:t>
            </w:r>
            <w:proofErr w:type="gramEnd"/>
            <w:r w:rsidRPr="006D7CFF">
              <w:t xml:space="preserve"> обучающихся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t xml:space="preserve">  4. Соответствие программы коррекционной работы требованиям ФГОС (при наличии)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9571" w:type="dxa"/>
            <w:gridSpan w:val="3"/>
          </w:tcPr>
          <w:p w:rsidR="000C2E10" w:rsidRPr="006D7CFF" w:rsidRDefault="000C2E10" w:rsidP="000C2E10">
            <w:pPr>
              <w:tabs>
                <w:tab w:val="left" w:pos="2490"/>
              </w:tabs>
            </w:pPr>
            <w:r w:rsidRPr="006D7CFF">
              <w:t xml:space="preserve">Организационный раздел  основной образовательной программы </w:t>
            </w:r>
          </w:p>
        </w:tc>
      </w:tr>
      <w:tr w:rsidR="00856198" w:rsidRPr="006D7CFF" w:rsidTr="000C2E10">
        <w:tc>
          <w:tcPr>
            <w:tcW w:w="3190" w:type="dxa"/>
          </w:tcPr>
          <w:p w:rsidR="00856198" w:rsidRPr="006D7CFF" w:rsidRDefault="00856198" w:rsidP="000C2E10">
            <w:r w:rsidRPr="006D7CFF">
              <w:t>1. Соответствие учебного плана (учебных планов)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r w:rsidR="00856198" w:rsidRPr="006D7CFF" w:rsidTr="000C2E10">
        <w:tc>
          <w:tcPr>
            <w:tcW w:w="3190" w:type="dxa"/>
          </w:tcPr>
          <w:p w:rsidR="00856198" w:rsidRPr="006D7CFF" w:rsidRDefault="00856198" w:rsidP="000C2E10">
            <w:r w:rsidRPr="006D7CFF">
              <w:t>2. Соответствие календарного учебного графика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r w:rsidR="00856198" w:rsidRPr="006D7CFF" w:rsidTr="000C2E10">
        <w:tc>
          <w:tcPr>
            <w:tcW w:w="3190" w:type="dxa"/>
          </w:tcPr>
          <w:p w:rsidR="00856198" w:rsidRPr="006D7CFF" w:rsidRDefault="00856198" w:rsidP="000C2E10">
            <w:r w:rsidRPr="006D7CFF">
              <w:t>3. Соответствие плана внеурочной деятельности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r w:rsidR="00856198" w:rsidRPr="006D7CFF" w:rsidTr="000C2E10">
        <w:tc>
          <w:tcPr>
            <w:tcW w:w="3190" w:type="dxa"/>
          </w:tcPr>
          <w:p w:rsidR="00856198" w:rsidRPr="006D7CFF" w:rsidRDefault="00856198" w:rsidP="000C2E10">
            <w:r w:rsidRPr="006D7CFF">
              <w:t>4. Соответствие системы условий реализации основной образовательной программы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bl>
    <w:p w:rsidR="000C2E10" w:rsidRPr="006D7CFF" w:rsidRDefault="000C2E10">
      <w:pPr>
        <w:tabs>
          <w:tab w:val="left" w:pos="142"/>
        </w:tabs>
        <w:spacing w:after="0" w:line="240" w:lineRule="auto"/>
        <w:jc w:val="both"/>
        <w:rPr>
          <w:rFonts w:ascii="Times New Roman" w:hAnsi="Times New Roman" w:cs="Times New Roman"/>
          <w:sz w:val="24"/>
          <w:szCs w:val="24"/>
        </w:rPr>
      </w:pPr>
    </w:p>
    <w:p w:rsidR="00856198" w:rsidRPr="006D7CFF" w:rsidRDefault="00C764D5" w:rsidP="00856198">
      <w:pPr>
        <w:pStyle w:val="a6"/>
        <w:numPr>
          <w:ilvl w:val="0"/>
          <w:numId w:val="5"/>
        </w:numPr>
        <w:tabs>
          <w:tab w:val="left" w:pos="142"/>
        </w:tabs>
        <w:spacing w:after="0" w:line="240" w:lineRule="auto"/>
        <w:jc w:val="both"/>
        <w:rPr>
          <w:rFonts w:ascii="Times New Roman" w:hAnsi="Times New Roman"/>
          <w:sz w:val="24"/>
          <w:szCs w:val="24"/>
        </w:rPr>
      </w:pPr>
      <w:r>
        <w:rPr>
          <w:rFonts w:ascii="Times New Roman" w:hAnsi="Times New Roman"/>
          <w:sz w:val="24"/>
          <w:szCs w:val="24"/>
        </w:rPr>
        <w:t>РЕАЛИЗУЕМЫЕ ПРОГРАММЫ ВНЕУРОЧНОЙ ДЕЯТЕЛЬНОСТИ</w:t>
      </w:r>
    </w:p>
    <w:p w:rsidR="005F735E" w:rsidRPr="006D7CFF" w:rsidRDefault="005F735E" w:rsidP="005F735E">
      <w:pPr>
        <w:pStyle w:val="a6"/>
        <w:tabs>
          <w:tab w:val="left" w:pos="142"/>
        </w:tabs>
        <w:spacing w:after="0" w:line="240" w:lineRule="auto"/>
        <w:ind w:left="-142"/>
        <w:jc w:val="both"/>
        <w:rPr>
          <w:rFonts w:ascii="Times New Roman" w:hAnsi="Times New Roman"/>
          <w:sz w:val="24"/>
          <w:szCs w:val="24"/>
        </w:rPr>
      </w:pPr>
      <w:r w:rsidRPr="006D7CFF">
        <w:rPr>
          <w:rFonts w:ascii="Times New Roman" w:hAnsi="Times New Roman"/>
          <w:sz w:val="24"/>
          <w:szCs w:val="24"/>
        </w:rPr>
        <w:t>Внеурочная деятельность является неотъемлемой частью образовательного процесса в школе. Под внеурочной деятельностью при реализации ФГОС понимается образовательная деятельность, осуществляемая в формах отличных от классно урочной деятельности, и направленная на достижение планируемых результатов освоения образовательной программы.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F735E" w:rsidRPr="006D7CFF" w:rsidRDefault="00BC5617" w:rsidP="005F735E">
      <w:pPr>
        <w:spacing w:after="0" w:line="240" w:lineRule="auto"/>
        <w:ind w:left="-142"/>
        <w:rPr>
          <w:rFonts w:ascii="Times New Roman" w:hAnsi="Times New Roman" w:cs="Times New Roman"/>
          <w:sz w:val="24"/>
          <w:szCs w:val="24"/>
        </w:rPr>
      </w:pPr>
      <w:r>
        <w:rPr>
          <w:rFonts w:ascii="Times New Roman" w:hAnsi="Times New Roman" w:cs="Times New Roman"/>
          <w:color w:val="000000"/>
          <w:sz w:val="24"/>
          <w:szCs w:val="24"/>
        </w:rPr>
        <w:t>МКОУ «Большелеушинская</w:t>
      </w:r>
      <w:r w:rsidR="005F735E" w:rsidRPr="006D7CFF">
        <w:rPr>
          <w:rFonts w:ascii="Times New Roman" w:hAnsi="Times New Roman" w:cs="Times New Roman"/>
          <w:color w:val="000000"/>
          <w:sz w:val="24"/>
          <w:szCs w:val="24"/>
        </w:rPr>
        <w:t xml:space="preserve"> СОШ» организует свою деятельность по следующим направлениям развития личности:</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lastRenderedPageBreak/>
        <w:t>спортивно-оздоровительное;</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духовно-нравственное;</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социальное;</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proofErr w:type="spellStart"/>
      <w:r w:rsidRPr="006D7CFF">
        <w:rPr>
          <w:rFonts w:ascii="Times New Roman" w:hAnsi="Times New Roman" w:cs="Times New Roman"/>
          <w:color w:val="000000"/>
          <w:sz w:val="24"/>
          <w:szCs w:val="24"/>
        </w:rPr>
        <w:t>общеинтеллектуальное</w:t>
      </w:r>
      <w:proofErr w:type="spellEnd"/>
      <w:r w:rsidRPr="006D7CFF">
        <w:rPr>
          <w:rFonts w:ascii="Times New Roman" w:hAnsi="Times New Roman" w:cs="Times New Roman"/>
          <w:color w:val="000000"/>
          <w:sz w:val="24"/>
          <w:szCs w:val="24"/>
        </w:rPr>
        <w:t>;</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общекультурное.</w:t>
      </w:r>
    </w:p>
    <w:p w:rsidR="005F735E" w:rsidRPr="006D7CFF" w:rsidRDefault="005F735E" w:rsidP="005F735E">
      <w:pPr>
        <w:pStyle w:val="a6"/>
        <w:ind w:left="0"/>
        <w:jc w:val="center"/>
        <w:rPr>
          <w:rFonts w:ascii="Times New Roman" w:hAnsi="Times New Roman"/>
          <w:b/>
          <w:sz w:val="24"/>
          <w:szCs w:val="24"/>
        </w:rPr>
      </w:pPr>
    </w:p>
    <w:tbl>
      <w:tblPr>
        <w:tblpPr w:leftFromText="180" w:rightFromText="180" w:vertAnchor="text" w:horzAnchor="page" w:tblpX="937"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976"/>
        <w:gridCol w:w="993"/>
        <w:gridCol w:w="992"/>
        <w:gridCol w:w="1417"/>
        <w:gridCol w:w="567"/>
        <w:gridCol w:w="1134"/>
      </w:tblGrid>
      <w:tr w:rsidR="0064750E" w:rsidRPr="006D7CFF" w:rsidTr="0064750E">
        <w:tc>
          <w:tcPr>
            <w:tcW w:w="2802" w:type="dxa"/>
            <w:vMerge w:val="restart"/>
            <w:tcBorders>
              <w:top w:val="single" w:sz="4" w:space="0" w:color="auto"/>
              <w:left w:val="single" w:sz="4" w:space="0" w:color="auto"/>
              <w:bottom w:val="single" w:sz="4" w:space="0" w:color="auto"/>
              <w:right w:val="single" w:sz="4" w:space="0" w:color="auto"/>
            </w:tcBorders>
            <w:hideMark/>
          </w:tcPr>
          <w:p w:rsidR="0064750E" w:rsidRPr="006D7CFF" w:rsidRDefault="0064750E"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Направления развития личности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4750E" w:rsidRPr="006D7CFF" w:rsidRDefault="0064750E"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Наименование рабочей 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64750E" w:rsidRPr="006D7CFF" w:rsidRDefault="0064750E"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Классы</w:t>
            </w:r>
          </w:p>
          <w:p w:rsidR="0064750E" w:rsidRPr="006D7CFF" w:rsidRDefault="0064750E"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4750E" w:rsidRPr="006D7CFF" w:rsidRDefault="0064750E"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Всего</w:t>
            </w:r>
          </w:p>
          <w:p w:rsidR="0064750E" w:rsidRPr="006D7CFF" w:rsidRDefault="0064750E"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часов</w:t>
            </w:r>
          </w:p>
        </w:tc>
      </w:tr>
      <w:tr w:rsidR="00D67107" w:rsidRPr="006D7CFF" w:rsidTr="00D67107">
        <w:tc>
          <w:tcPr>
            <w:tcW w:w="2802" w:type="dxa"/>
            <w:vMerge/>
            <w:tcBorders>
              <w:top w:val="single" w:sz="4" w:space="0" w:color="auto"/>
              <w:left w:val="single" w:sz="4" w:space="0" w:color="auto"/>
              <w:bottom w:val="single" w:sz="4" w:space="0" w:color="auto"/>
              <w:right w:val="single" w:sz="4" w:space="0" w:color="auto"/>
            </w:tcBorders>
            <w:vAlign w:val="center"/>
            <w:hideMark/>
          </w:tcPr>
          <w:p w:rsidR="00D67107" w:rsidRPr="006D7CFF" w:rsidRDefault="00D67107" w:rsidP="0064750E">
            <w:pPr>
              <w:spacing w:after="0" w:line="240" w:lineRule="auto"/>
              <w:rPr>
                <w:rFonts w:ascii="Times New Roman" w:hAnsi="Times New Roman" w:cs="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7107" w:rsidRPr="006D7CFF" w:rsidRDefault="00D67107" w:rsidP="0064750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D67107">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7107" w:rsidRPr="006D7CFF" w:rsidRDefault="00D67107" w:rsidP="0064750E">
            <w:pPr>
              <w:spacing w:after="0" w:line="240" w:lineRule="auto"/>
              <w:rPr>
                <w:rFonts w:ascii="Times New Roman" w:hAnsi="Times New Roman" w:cs="Times New Roman"/>
                <w:sz w:val="24"/>
                <w:szCs w:val="24"/>
              </w:rPr>
            </w:pPr>
          </w:p>
        </w:tc>
      </w:tr>
      <w:tr w:rsidR="00D67107" w:rsidRPr="006D7CFF" w:rsidTr="00D67107">
        <w:tc>
          <w:tcPr>
            <w:tcW w:w="2802" w:type="dxa"/>
            <w:vMerge w:val="restart"/>
            <w:tcBorders>
              <w:top w:val="single" w:sz="4" w:space="0" w:color="auto"/>
              <w:left w:val="single" w:sz="4" w:space="0" w:color="auto"/>
              <w:right w:val="single" w:sz="4" w:space="0" w:color="auto"/>
            </w:tcBorders>
            <w:hideMark/>
          </w:tcPr>
          <w:p w:rsidR="00D67107" w:rsidRPr="006D7CFF" w:rsidRDefault="00D67107" w:rsidP="0064750E">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Спортивно-оздоровительное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 «Играем на здоровье»</w:t>
            </w:r>
          </w:p>
        </w:tc>
        <w:tc>
          <w:tcPr>
            <w:tcW w:w="993"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2</w:t>
            </w:r>
          </w:p>
        </w:tc>
      </w:tr>
      <w:tr w:rsidR="00D67107" w:rsidRPr="006D7CFF" w:rsidTr="00D67107">
        <w:tc>
          <w:tcPr>
            <w:tcW w:w="2802" w:type="dxa"/>
            <w:vMerge/>
            <w:tcBorders>
              <w:left w:val="single" w:sz="4" w:space="0" w:color="auto"/>
              <w:right w:val="single" w:sz="4" w:space="0" w:color="auto"/>
            </w:tcBorders>
            <w:hideMark/>
          </w:tcPr>
          <w:p w:rsidR="00D67107" w:rsidRPr="006D7CFF"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«Шахматы»</w:t>
            </w:r>
          </w:p>
        </w:tc>
        <w:tc>
          <w:tcPr>
            <w:tcW w:w="993"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D67107" w:rsidRPr="006D7CFF" w:rsidTr="00D67107">
        <w:tc>
          <w:tcPr>
            <w:tcW w:w="2802" w:type="dxa"/>
            <w:vMerge/>
            <w:tcBorders>
              <w:left w:val="single" w:sz="4" w:space="0" w:color="auto"/>
              <w:bottom w:val="single" w:sz="4" w:space="0" w:color="auto"/>
              <w:right w:val="single" w:sz="4" w:space="0" w:color="auto"/>
            </w:tcBorders>
            <w:hideMark/>
          </w:tcPr>
          <w:p w:rsidR="00D67107" w:rsidRPr="006D7CFF"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«Основы здорового образа жизни»</w:t>
            </w:r>
          </w:p>
        </w:tc>
        <w:tc>
          <w:tcPr>
            <w:tcW w:w="993"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D67107" w:rsidRPr="006D7CFF" w:rsidTr="00D67107">
        <w:tc>
          <w:tcPr>
            <w:tcW w:w="2802" w:type="dxa"/>
            <w:tcBorders>
              <w:top w:val="single" w:sz="4" w:space="0" w:color="auto"/>
              <w:left w:val="single" w:sz="4" w:space="0" w:color="auto"/>
              <w:right w:val="single" w:sz="4" w:space="0" w:color="auto"/>
            </w:tcBorders>
            <w:vAlign w:val="center"/>
            <w:hideMark/>
          </w:tcPr>
          <w:p w:rsidR="00D67107" w:rsidRPr="006D7CFF" w:rsidRDefault="00D67107" w:rsidP="0064750E">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Общекультурное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«Творчество»</w:t>
            </w:r>
          </w:p>
        </w:tc>
        <w:tc>
          <w:tcPr>
            <w:tcW w:w="993"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D67107" w:rsidRPr="006D7CFF" w:rsidTr="00D67107">
        <w:tc>
          <w:tcPr>
            <w:tcW w:w="2802" w:type="dxa"/>
            <w:vMerge w:val="restart"/>
            <w:tcBorders>
              <w:top w:val="single" w:sz="4" w:space="0" w:color="auto"/>
              <w:left w:val="single" w:sz="4" w:space="0" w:color="auto"/>
              <w:right w:val="single" w:sz="4" w:space="0" w:color="auto"/>
            </w:tcBorders>
            <w:hideMark/>
          </w:tcPr>
          <w:p w:rsidR="00D67107" w:rsidRPr="006D7CFF" w:rsidRDefault="00D67107" w:rsidP="0064750E">
            <w:pPr>
              <w:spacing w:after="0" w:line="240" w:lineRule="auto"/>
              <w:rPr>
                <w:rFonts w:ascii="Times New Roman" w:hAnsi="Times New Roman" w:cs="Times New Roman"/>
                <w:b/>
                <w:sz w:val="24"/>
                <w:szCs w:val="24"/>
              </w:rPr>
            </w:pPr>
            <w:proofErr w:type="spellStart"/>
            <w:r w:rsidRPr="006D7CFF">
              <w:rPr>
                <w:rFonts w:ascii="Times New Roman" w:hAnsi="Times New Roman" w:cs="Times New Roman"/>
                <w:b/>
                <w:sz w:val="24"/>
                <w:szCs w:val="24"/>
              </w:rPr>
              <w:t>Общеинтеллектуальное</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«Занимательная 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D67107" w:rsidRPr="006D7CFF" w:rsidTr="00D67107">
        <w:tc>
          <w:tcPr>
            <w:tcW w:w="2802" w:type="dxa"/>
            <w:vMerge/>
            <w:tcBorders>
              <w:left w:val="single" w:sz="4" w:space="0" w:color="auto"/>
              <w:right w:val="single" w:sz="4" w:space="0" w:color="auto"/>
            </w:tcBorders>
            <w:vAlign w:val="center"/>
            <w:hideMark/>
          </w:tcPr>
          <w:p w:rsidR="00D67107" w:rsidRPr="006D7CFF"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«Клуб любителей английского языка»</w:t>
            </w:r>
          </w:p>
        </w:tc>
        <w:tc>
          <w:tcPr>
            <w:tcW w:w="993"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D67107" w:rsidRPr="006D7CFF" w:rsidTr="00D67107">
        <w:tc>
          <w:tcPr>
            <w:tcW w:w="2802" w:type="dxa"/>
            <w:vMerge/>
            <w:tcBorders>
              <w:left w:val="single" w:sz="4" w:space="0" w:color="auto"/>
              <w:bottom w:val="single" w:sz="4" w:space="0" w:color="auto"/>
              <w:right w:val="single" w:sz="4" w:space="0" w:color="auto"/>
            </w:tcBorders>
            <w:vAlign w:val="center"/>
            <w:hideMark/>
          </w:tcPr>
          <w:p w:rsidR="00D67107" w:rsidRPr="006D7CFF"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«Хочу все знать»</w:t>
            </w:r>
          </w:p>
        </w:tc>
        <w:tc>
          <w:tcPr>
            <w:tcW w:w="993"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1</w:t>
            </w:r>
          </w:p>
        </w:tc>
      </w:tr>
      <w:tr w:rsidR="00D67107" w:rsidRPr="006D7CFF" w:rsidTr="00D67107">
        <w:tc>
          <w:tcPr>
            <w:tcW w:w="2802" w:type="dxa"/>
            <w:tcBorders>
              <w:top w:val="single" w:sz="4" w:space="0" w:color="auto"/>
              <w:left w:val="single" w:sz="4" w:space="0" w:color="auto"/>
              <w:right w:val="single" w:sz="4" w:space="0" w:color="auto"/>
            </w:tcBorders>
            <w:hideMark/>
          </w:tcPr>
          <w:p w:rsidR="00D67107" w:rsidRPr="006D7CFF" w:rsidRDefault="00D67107" w:rsidP="0064750E">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Социальное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«Познай себя»</w:t>
            </w:r>
          </w:p>
        </w:tc>
        <w:tc>
          <w:tcPr>
            <w:tcW w:w="993"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D67107" w:rsidRPr="006D7CFF" w:rsidTr="00D67107">
        <w:tc>
          <w:tcPr>
            <w:tcW w:w="2802" w:type="dxa"/>
            <w:tcBorders>
              <w:top w:val="single" w:sz="4" w:space="0" w:color="auto"/>
              <w:left w:val="single" w:sz="4" w:space="0" w:color="auto"/>
              <w:right w:val="single" w:sz="4" w:space="0" w:color="auto"/>
            </w:tcBorders>
            <w:hideMark/>
          </w:tcPr>
          <w:p w:rsidR="00D67107" w:rsidRPr="006D7CFF" w:rsidRDefault="00D67107" w:rsidP="0064750E">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Духовно-нравственное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«Истоки»</w:t>
            </w:r>
          </w:p>
        </w:tc>
        <w:tc>
          <w:tcPr>
            <w:tcW w:w="993"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D67107" w:rsidRPr="006D7CFF" w:rsidTr="00D67107">
        <w:trPr>
          <w:trHeight w:val="297"/>
        </w:trPr>
        <w:tc>
          <w:tcPr>
            <w:tcW w:w="5778" w:type="dxa"/>
            <w:gridSpan w:val="2"/>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9 </w:t>
            </w:r>
          </w:p>
        </w:tc>
        <w:tc>
          <w:tcPr>
            <w:tcW w:w="992"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7 </w:t>
            </w:r>
          </w:p>
        </w:tc>
        <w:tc>
          <w:tcPr>
            <w:tcW w:w="1417"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67107" w:rsidRPr="006D7CFF" w:rsidRDefault="00D67107" w:rsidP="0064750E">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r w:rsidRPr="006D7CFF">
              <w:rPr>
                <w:rFonts w:ascii="Times New Roman" w:hAnsi="Times New Roman" w:cs="Times New Roman"/>
                <w:b/>
                <w:sz w:val="24"/>
                <w:szCs w:val="24"/>
              </w:rPr>
              <w:t xml:space="preserve"> </w:t>
            </w:r>
          </w:p>
        </w:tc>
      </w:tr>
    </w:tbl>
    <w:p w:rsidR="005F735E" w:rsidRPr="006D7CFF" w:rsidRDefault="005F735E" w:rsidP="00403F6B">
      <w:pPr>
        <w:pStyle w:val="a6"/>
        <w:numPr>
          <w:ilvl w:val="0"/>
          <w:numId w:val="10"/>
        </w:numPr>
        <w:spacing w:after="0" w:line="240" w:lineRule="auto"/>
        <w:ind w:left="0" w:firstLine="0"/>
        <w:jc w:val="both"/>
        <w:rPr>
          <w:rFonts w:ascii="Times New Roman" w:hAnsi="Times New Roman"/>
          <w:sz w:val="24"/>
          <w:szCs w:val="24"/>
        </w:rPr>
      </w:pPr>
      <w:r w:rsidRPr="006D7CFF">
        <w:rPr>
          <w:rFonts w:ascii="Times New Roman" w:hAnsi="Times New Roman"/>
          <w:b/>
          <w:sz w:val="24"/>
          <w:szCs w:val="24"/>
        </w:rPr>
        <w:t>Спортивно-оздоровительное</w:t>
      </w:r>
      <w:r w:rsidRPr="006D7CFF">
        <w:rPr>
          <w:rFonts w:ascii="Times New Roman" w:hAnsi="Times New Roman"/>
          <w:sz w:val="24"/>
          <w:szCs w:val="24"/>
        </w:rPr>
        <w:t xml:space="preserve"> направление внеурочной деятельности предусматривает реализацию программы по обучению детей игре в шахматы. Система шахматных занятий, выявляя и развивая индивидуальные способности, формируя прогрессивную направленность личности, способствует общему развитию и воспитанию школьников.  Программа интегрирована с графиком соревнований, что позволяет учащимся в полной мере проявить полученные теоретические знания на практике.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w:t>
      </w:r>
    </w:p>
    <w:p w:rsidR="005F735E" w:rsidRPr="006D7CFF" w:rsidRDefault="005F735E" w:rsidP="00403F6B">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также представлено программой «Основы здорового образа жизни»</w:t>
      </w:r>
      <w:r w:rsidRPr="006D7CFF">
        <w:rPr>
          <w:rFonts w:ascii="Times New Roman" w:hAnsi="Times New Roman" w:cs="Times New Roman"/>
          <w:b/>
          <w:sz w:val="24"/>
          <w:szCs w:val="24"/>
        </w:rPr>
        <w:t xml:space="preserve">, </w:t>
      </w:r>
      <w:r w:rsidRPr="006D7CFF">
        <w:rPr>
          <w:rFonts w:ascii="Times New Roman" w:hAnsi="Times New Roman" w:cs="Times New Roman"/>
          <w:sz w:val="24"/>
          <w:szCs w:val="24"/>
        </w:rPr>
        <w:t xml:space="preserve">главной </w:t>
      </w:r>
      <w:r w:rsidRPr="006D7CFF">
        <w:rPr>
          <w:rFonts w:ascii="Times New Roman" w:hAnsi="Times New Roman" w:cs="Times New Roman"/>
          <w:color w:val="000000"/>
          <w:sz w:val="24"/>
          <w:szCs w:val="24"/>
        </w:rPr>
        <w:t xml:space="preserve">целью которого является  </w:t>
      </w:r>
      <w:r w:rsidRPr="006D7CFF">
        <w:rPr>
          <w:rFonts w:ascii="Times New Roman" w:hAnsi="Times New Roman" w:cs="Times New Roman"/>
          <w:sz w:val="24"/>
          <w:szCs w:val="24"/>
        </w:rPr>
        <w:t xml:space="preserve">формирование у </w:t>
      </w:r>
      <w:proofErr w:type="gramStart"/>
      <w:r w:rsidRPr="006D7CFF">
        <w:rPr>
          <w:rFonts w:ascii="Times New Roman" w:hAnsi="Times New Roman" w:cs="Times New Roman"/>
          <w:sz w:val="24"/>
          <w:szCs w:val="24"/>
        </w:rPr>
        <w:t>обучающихся</w:t>
      </w:r>
      <w:proofErr w:type="gramEnd"/>
      <w:r w:rsidRPr="006D7CFF">
        <w:rPr>
          <w:rFonts w:ascii="Times New Roman" w:hAnsi="Times New Roman" w:cs="Times New Roman"/>
          <w:sz w:val="24"/>
          <w:szCs w:val="24"/>
        </w:rPr>
        <w:t xml:space="preserve">  ценностного отношения к  окружающему миру, своему здоровью, воспитание привычки к активному образу жизни и регулярным занятиям физической культурой, овладение основами ведения здорового образа жизни. В данную программу также интегрирован модуль занятий по теме: «Культура здорового питания». </w:t>
      </w: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Курс  «Играем на здоровье» -  модульная образовательная программа для детей, направленная на развитие физических качеств, формирование основ культуры здоровья, сохранение и укрепление детского организма. Занятия включают в себя целый комплекс физических</w:t>
      </w: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упражнений, способствующих профилактике заболеваний опорно-двигательной и нервной системы, развитию спортивных игровых навыков и др. Занятия могут проводиться как в помещении, так и на улице, что в большей степени способствует укреплению здоровья обучающихся. </w:t>
      </w:r>
    </w:p>
    <w:p w:rsidR="005F735E" w:rsidRPr="006D7CFF" w:rsidRDefault="005F735E" w:rsidP="00403F6B">
      <w:pPr>
        <w:spacing w:after="0" w:line="240" w:lineRule="auto"/>
        <w:jc w:val="both"/>
        <w:rPr>
          <w:rFonts w:ascii="Times New Roman" w:hAnsi="Times New Roman" w:cs="Times New Roman"/>
          <w:sz w:val="24"/>
          <w:szCs w:val="24"/>
        </w:rPr>
      </w:pPr>
    </w:p>
    <w:p w:rsidR="005F735E" w:rsidRPr="006D7CFF" w:rsidRDefault="005F735E" w:rsidP="00403F6B">
      <w:pPr>
        <w:pStyle w:val="a6"/>
        <w:numPr>
          <w:ilvl w:val="0"/>
          <w:numId w:val="10"/>
        </w:numPr>
        <w:spacing w:after="0" w:line="240" w:lineRule="auto"/>
        <w:ind w:left="0" w:firstLine="0"/>
        <w:jc w:val="both"/>
        <w:rPr>
          <w:rFonts w:ascii="Times New Roman" w:hAnsi="Times New Roman"/>
          <w:color w:val="000000"/>
          <w:sz w:val="24"/>
          <w:szCs w:val="24"/>
        </w:rPr>
      </w:pPr>
      <w:r w:rsidRPr="006D7CFF">
        <w:rPr>
          <w:rFonts w:ascii="Times New Roman" w:hAnsi="Times New Roman"/>
          <w:b/>
          <w:sz w:val="24"/>
          <w:szCs w:val="24"/>
        </w:rPr>
        <w:lastRenderedPageBreak/>
        <w:t xml:space="preserve"> Общекультурное направление </w:t>
      </w:r>
      <w:r w:rsidRPr="006D7CFF">
        <w:rPr>
          <w:rFonts w:ascii="Times New Roman" w:hAnsi="Times New Roman"/>
          <w:sz w:val="24"/>
          <w:szCs w:val="24"/>
        </w:rPr>
        <w:t xml:space="preserve">представлено  курсом занятий в творческой мастерской по программе «Творчество». </w:t>
      </w:r>
      <w:r w:rsidRPr="006D7CFF">
        <w:rPr>
          <w:rFonts w:ascii="Times New Roman" w:hAnsi="Times New Roman"/>
          <w:color w:val="000000"/>
          <w:sz w:val="24"/>
          <w:szCs w:val="24"/>
        </w:rPr>
        <w:t xml:space="preserve">Главное назначение данных внеурочных занятий, </w:t>
      </w:r>
      <w:r w:rsidRPr="006D7CFF">
        <w:rPr>
          <w:rFonts w:ascii="Times New Roman" w:hAnsi="Times New Roman"/>
          <w:bCs/>
          <w:color w:val="000000"/>
          <w:sz w:val="24"/>
          <w:szCs w:val="24"/>
        </w:rPr>
        <w:t xml:space="preserve">является создание условий для формирования творческой личности, развития в ребенке природных задатков, творческого потенциала, способностей, позволяющих  </w:t>
      </w:r>
      <w:proofErr w:type="spellStart"/>
      <w:r w:rsidRPr="006D7CFF">
        <w:rPr>
          <w:rFonts w:ascii="Times New Roman" w:hAnsi="Times New Roman"/>
          <w:bCs/>
          <w:color w:val="000000"/>
          <w:sz w:val="24"/>
          <w:szCs w:val="24"/>
        </w:rPr>
        <w:t>самореализоваться</w:t>
      </w:r>
      <w:proofErr w:type="spellEnd"/>
      <w:r w:rsidRPr="006D7CFF">
        <w:rPr>
          <w:rFonts w:ascii="Times New Roman" w:hAnsi="Times New Roman"/>
          <w:bCs/>
          <w:color w:val="000000"/>
          <w:sz w:val="24"/>
          <w:szCs w:val="24"/>
        </w:rPr>
        <w:t xml:space="preserve"> в различных видах и формах художественно-творческой деятельности.</w:t>
      </w: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Занятия проводятся в форме игр, бесед, конкурсов, выставок.</w:t>
      </w:r>
    </w:p>
    <w:p w:rsidR="005F735E" w:rsidRPr="006D7CFF" w:rsidRDefault="005F735E" w:rsidP="00403F6B">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также представлено посещением детьми занятий</w:t>
      </w:r>
      <w:r w:rsidR="00D67107">
        <w:rPr>
          <w:rFonts w:ascii="Times New Roman" w:hAnsi="Times New Roman" w:cs="Times New Roman"/>
          <w:sz w:val="24"/>
          <w:szCs w:val="24"/>
        </w:rPr>
        <w:t xml:space="preserve"> на кружке «</w:t>
      </w:r>
      <w:proofErr w:type="spellStart"/>
      <w:r w:rsidR="00D67107">
        <w:rPr>
          <w:rFonts w:ascii="Times New Roman" w:hAnsi="Times New Roman" w:cs="Times New Roman"/>
          <w:sz w:val="24"/>
          <w:szCs w:val="24"/>
        </w:rPr>
        <w:t>Забавушка</w:t>
      </w:r>
      <w:proofErr w:type="spellEnd"/>
      <w:r w:rsidR="00D67107">
        <w:rPr>
          <w:rFonts w:ascii="Times New Roman" w:hAnsi="Times New Roman" w:cs="Times New Roman"/>
          <w:sz w:val="24"/>
          <w:szCs w:val="24"/>
        </w:rPr>
        <w:t>» и на кружок в сельскую библиотеку</w:t>
      </w:r>
      <w:r w:rsidRPr="006D7CFF">
        <w:rPr>
          <w:rFonts w:ascii="Times New Roman" w:hAnsi="Times New Roman" w:cs="Times New Roman"/>
          <w:sz w:val="24"/>
          <w:szCs w:val="24"/>
        </w:rPr>
        <w:t xml:space="preserve">, проведение совместных мероприятий в рамках социального партнерства. Их целью является раскрытие новых способностей обучающихся в области творчества, развитие умения видеть жизнь глазами творческого человека.  </w:t>
      </w:r>
    </w:p>
    <w:p w:rsidR="005F735E" w:rsidRPr="006D7CFF" w:rsidRDefault="005F735E" w:rsidP="00403F6B">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w:t>
      </w:r>
    </w:p>
    <w:p w:rsidR="005F735E" w:rsidRPr="006D7CFF" w:rsidRDefault="00403F6B" w:rsidP="006D7CFF">
      <w:pPr>
        <w:pStyle w:val="a6"/>
        <w:numPr>
          <w:ilvl w:val="0"/>
          <w:numId w:val="10"/>
        </w:numPr>
        <w:spacing w:after="0" w:line="240" w:lineRule="auto"/>
        <w:ind w:left="-142" w:firstLine="0"/>
        <w:jc w:val="both"/>
        <w:rPr>
          <w:rFonts w:ascii="Times New Roman" w:hAnsi="Times New Roman"/>
          <w:sz w:val="24"/>
          <w:szCs w:val="24"/>
        </w:rPr>
      </w:pPr>
      <w:r w:rsidRPr="006D7CFF">
        <w:rPr>
          <w:rFonts w:ascii="Times New Roman" w:hAnsi="Times New Roman"/>
          <w:b/>
          <w:sz w:val="24"/>
          <w:szCs w:val="24"/>
        </w:rPr>
        <w:t xml:space="preserve"> </w:t>
      </w:r>
      <w:proofErr w:type="spellStart"/>
      <w:r w:rsidR="005F735E" w:rsidRPr="006D7CFF">
        <w:rPr>
          <w:rFonts w:ascii="Times New Roman" w:hAnsi="Times New Roman"/>
          <w:b/>
          <w:sz w:val="24"/>
          <w:szCs w:val="24"/>
        </w:rPr>
        <w:t>Общеинтеллектуальное</w:t>
      </w:r>
      <w:proofErr w:type="spellEnd"/>
      <w:r w:rsidR="005F735E" w:rsidRPr="006D7CFF">
        <w:rPr>
          <w:rFonts w:ascii="Times New Roman" w:hAnsi="Times New Roman"/>
          <w:b/>
          <w:sz w:val="24"/>
          <w:szCs w:val="24"/>
        </w:rPr>
        <w:t xml:space="preserve">  направление</w:t>
      </w:r>
      <w:r w:rsidR="005F735E" w:rsidRPr="006D7CFF">
        <w:rPr>
          <w:rFonts w:ascii="Times New Roman" w:hAnsi="Times New Roman"/>
          <w:sz w:val="24"/>
          <w:szCs w:val="24"/>
        </w:rPr>
        <w:t xml:space="preserve"> представлено дополнительными курсами «Занимательная информатика», «Хочу все знать», «Клуб любителей английского языка».</w:t>
      </w:r>
      <w:r w:rsidR="005F735E" w:rsidRPr="006D7CFF">
        <w:rPr>
          <w:rFonts w:ascii="Times New Roman" w:hAnsi="Times New Roman"/>
          <w:bCs/>
          <w:sz w:val="24"/>
          <w:szCs w:val="24"/>
        </w:rPr>
        <w:t xml:space="preserve"> Занятия по программе  «Любители английского языка» </w:t>
      </w:r>
      <w:r w:rsidR="005F735E" w:rsidRPr="006D7CFF">
        <w:rPr>
          <w:rFonts w:ascii="Times New Roman" w:hAnsi="Times New Roman"/>
          <w:sz w:val="24"/>
          <w:szCs w:val="24"/>
        </w:rPr>
        <w:t xml:space="preserve"> обеспечивает условия погружения в иноязычную среду для освоения детьми знаний, умений и навыков, развитие интеллектуальных способностей, памяти, воображения, логического мышления, формирование учебной деятельности.  Занятия по программе «Хочу все знать» занимают важное место в решении практических задач, которые состоят в том, чтобы научить детей функциональной грамотности, дать обучающимся сведения об окружающем нас мире, обеспечить разностороннее развитие школьников.</w:t>
      </w:r>
    </w:p>
    <w:p w:rsidR="005F735E" w:rsidRPr="006D7CFF" w:rsidRDefault="005F735E" w:rsidP="006D7CFF">
      <w:pPr>
        <w:spacing w:after="0" w:line="240" w:lineRule="auto"/>
        <w:ind w:left="-142"/>
        <w:jc w:val="both"/>
        <w:rPr>
          <w:rFonts w:ascii="Times New Roman" w:hAnsi="Times New Roman" w:cs="Times New Roman"/>
          <w:sz w:val="24"/>
          <w:szCs w:val="24"/>
        </w:rPr>
      </w:pPr>
      <w:r w:rsidRPr="006D7CFF">
        <w:rPr>
          <w:rFonts w:ascii="Times New Roman" w:hAnsi="Times New Roman" w:cs="Times New Roman"/>
          <w:sz w:val="24"/>
          <w:szCs w:val="24"/>
        </w:rPr>
        <w:t xml:space="preserve">          Курс «Занимательная информатика» является   развитием логического, алгоритмического и системного мышления, создают предпосылки для успешного освоения учащимися  знаний и умений в областях, связанных с информатикой и математикой. </w:t>
      </w:r>
    </w:p>
    <w:p w:rsidR="005F735E" w:rsidRPr="006D7CFF" w:rsidRDefault="005F735E" w:rsidP="006D7CFF">
      <w:pPr>
        <w:spacing w:after="0" w:line="240" w:lineRule="auto"/>
        <w:ind w:left="-142"/>
        <w:jc w:val="both"/>
        <w:rPr>
          <w:rFonts w:ascii="Times New Roman" w:hAnsi="Times New Roman" w:cs="Times New Roman"/>
          <w:bCs/>
          <w:sz w:val="24"/>
          <w:szCs w:val="24"/>
        </w:rPr>
      </w:pPr>
      <w:r w:rsidRPr="006D7CFF">
        <w:rPr>
          <w:rFonts w:ascii="Times New Roman" w:hAnsi="Times New Roman" w:cs="Times New Roman"/>
          <w:sz w:val="24"/>
          <w:szCs w:val="24"/>
        </w:rPr>
        <w:t xml:space="preserve">          З</w:t>
      </w:r>
      <w:r w:rsidRPr="006D7CFF">
        <w:rPr>
          <w:rFonts w:ascii="Times New Roman" w:hAnsi="Times New Roman" w:cs="Times New Roman"/>
          <w:bCs/>
          <w:sz w:val="24"/>
          <w:szCs w:val="24"/>
        </w:rPr>
        <w:t>анятия и курсы данного направления ориентируется на развитие у детей интуиции, пространственного и логического мышления, языковых и коммуникативных навыков.</w:t>
      </w:r>
    </w:p>
    <w:p w:rsidR="005F735E" w:rsidRPr="006D7CFF" w:rsidRDefault="005F735E" w:rsidP="006D7CFF">
      <w:pPr>
        <w:pStyle w:val="ab"/>
        <w:spacing w:before="0" w:beforeAutospacing="0" w:after="0" w:afterAutospacing="0"/>
        <w:jc w:val="both"/>
        <w:rPr>
          <w:b/>
        </w:rPr>
      </w:pPr>
    </w:p>
    <w:p w:rsidR="005F735E" w:rsidRPr="006D7CFF" w:rsidRDefault="005F735E" w:rsidP="00403F6B">
      <w:pPr>
        <w:pStyle w:val="ab"/>
        <w:numPr>
          <w:ilvl w:val="0"/>
          <w:numId w:val="10"/>
        </w:numPr>
        <w:spacing w:before="0" w:beforeAutospacing="0" w:after="0" w:afterAutospacing="0"/>
        <w:ind w:left="0" w:firstLine="0"/>
        <w:jc w:val="both"/>
      </w:pPr>
      <w:r w:rsidRPr="006D7CFF">
        <w:rPr>
          <w:b/>
        </w:rPr>
        <w:t xml:space="preserve"> Социальное направление</w:t>
      </w:r>
      <w:r w:rsidRPr="006D7CFF">
        <w:t xml:space="preserve"> </w:t>
      </w:r>
      <w:r w:rsidRPr="006D7CFF">
        <w:rPr>
          <w:bCs/>
        </w:rPr>
        <w:t xml:space="preserve">представлено программой курса «Познай себя», реализуемой педагогом-психологом школы </w:t>
      </w:r>
      <w:r w:rsidRPr="006D7CFF">
        <w:t xml:space="preserve">и представляет собой систему групповых занятий, которые включают элементы тренинга,  </w:t>
      </w:r>
      <w:proofErr w:type="spellStart"/>
      <w:r w:rsidRPr="006D7CFF">
        <w:t>социопсихологические</w:t>
      </w:r>
      <w:proofErr w:type="spellEnd"/>
      <w:r w:rsidRPr="006D7CFF">
        <w:t xml:space="preserve"> игры, элементы </w:t>
      </w:r>
      <w:proofErr w:type="spellStart"/>
      <w:r w:rsidRPr="006D7CFF">
        <w:t>психогимнастики</w:t>
      </w:r>
      <w:proofErr w:type="spellEnd"/>
      <w:r w:rsidRPr="006D7CFF">
        <w:t xml:space="preserve">, </w:t>
      </w:r>
      <w:proofErr w:type="spellStart"/>
      <w:r w:rsidRPr="006D7CFF">
        <w:t>сказкотерапии</w:t>
      </w:r>
      <w:proofErr w:type="spellEnd"/>
      <w:r w:rsidRPr="006D7CFF">
        <w:t xml:space="preserve">, </w:t>
      </w:r>
      <w:proofErr w:type="spellStart"/>
      <w:r w:rsidRPr="006D7CFF">
        <w:t>арттерапии</w:t>
      </w:r>
      <w:proofErr w:type="spellEnd"/>
      <w:r w:rsidRPr="006D7CFF">
        <w:t xml:space="preserve">, групповые дискуссии. </w:t>
      </w:r>
      <w:r w:rsidRPr="006D7CFF">
        <w:rPr>
          <w:bCs/>
        </w:rPr>
        <w:t xml:space="preserve">Реализация </w:t>
      </w:r>
      <w:r w:rsidRPr="006D7CFF">
        <w:t xml:space="preserve">Программы поможет  ребенку осознать самого себя, свои интересы, способности, отношения, переживания, представления о своем дальнейшем жизненном пути.  </w:t>
      </w:r>
    </w:p>
    <w:p w:rsidR="005F735E" w:rsidRPr="006D7CFF" w:rsidRDefault="005F735E" w:rsidP="00403F6B">
      <w:pPr>
        <w:spacing w:after="0" w:line="240" w:lineRule="auto"/>
        <w:jc w:val="both"/>
        <w:rPr>
          <w:rFonts w:ascii="Times New Roman" w:hAnsi="Times New Roman" w:cs="Times New Roman"/>
          <w:b/>
          <w:sz w:val="24"/>
          <w:szCs w:val="24"/>
        </w:rPr>
      </w:pPr>
    </w:p>
    <w:p w:rsidR="005F735E" w:rsidRPr="006D7CFF" w:rsidRDefault="005F735E" w:rsidP="00403F6B">
      <w:pPr>
        <w:pStyle w:val="a6"/>
        <w:numPr>
          <w:ilvl w:val="0"/>
          <w:numId w:val="10"/>
        </w:numPr>
        <w:spacing w:after="0" w:line="240" w:lineRule="auto"/>
        <w:ind w:left="0" w:firstLine="0"/>
        <w:jc w:val="both"/>
        <w:rPr>
          <w:rFonts w:ascii="Times New Roman" w:hAnsi="Times New Roman"/>
          <w:sz w:val="24"/>
          <w:szCs w:val="24"/>
        </w:rPr>
      </w:pPr>
      <w:r w:rsidRPr="006D7CFF">
        <w:rPr>
          <w:rFonts w:ascii="Times New Roman" w:hAnsi="Times New Roman"/>
          <w:b/>
          <w:sz w:val="24"/>
          <w:szCs w:val="24"/>
        </w:rPr>
        <w:t>Духовно-нравственное направление</w:t>
      </w:r>
      <w:r w:rsidRPr="006D7CFF">
        <w:rPr>
          <w:rFonts w:ascii="Times New Roman" w:hAnsi="Times New Roman"/>
          <w:sz w:val="24"/>
          <w:szCs w:val="24"/>
        </w:rPr>
        <w:t xml:space="preserve"> предусматривает проведение занятий по программе «Истоки», основной целью которой является воспитание грамотного, творчески активного обучающегося, ориентированного на духовное и нравственное развитие.  </w:t>
      </w:r>
      <w:proofErr w:type="gramStart"/>
      <w:r w:rsidRPr="006D7CFF">
        <w:rPr>
          <w:rFonts w:ascii="Times New Roman" w:hAnsi="Times New Roman"/>
          <w:sz w:val="24"/>
          <w:szCs w:val="24"/>
        </w:rPr>
        <w:t xml:space="preserve">Формы работы можно разделить на теоретические (беседа, анализ ситуации, работа со </w:t>
      </w:r>
      <w:proofErr w:type="spellStart"/>
      <w:r w:rsidRPr="006D7CFF">
        <w:rPr>
          <w:rFonts w:ascii="Times New Roman" w:hAnsi="Times New Roman"/>
          <w:sz w:val="24"/>
          <w:szCs w:val="24"/>
        </w:rPr>
        <w:t>стимульным</w:t>
      </w:r>
      <w:proofErr w:type="spellEnd"/>
      <w:r w:rsidRPr="006D7CFF">
        <w:rPr>
          <w:rFonts w:ascii="Times New Roman" w:hAnsi="Times New Roman"/>
          <w:sz w:val="24"/>
          <w:szCs w:val="24"/>
        </w:rPr>
        <w:t xml:space="preserve"> материалом (рассказ, стихи, наглядный материал) и практические (работа в тетрадях, рисунки на заданную тему, посещение библиотеки, экскурсии в музей).</w:t>
      </w:r>
      <w:proofErr w:type="gramEnd"/>
      <w:r w:rsidRPr="006D7CFF">
        <w:rPr>
          <w:rFonts w:ascii="Times New Roman" w:hAnsi="Times New Roman"/>
          <w:sz w:val="24"/>
          <w:szCs w:val="24"/>
        </w:rPr>
        <w:t xml:space="preserve"> Занятия проводятся по группам, парами, в «круге». </w:t>
      </w:r>
    </w:p>
    <w:p w:rsidR="00403F6B" w:rsidRPr="006D7CFF" w:rsidRDefault="00403F6B" w:rsidP="00403F6B">
      <w:pPr>
        <w:pStyle w:val="a6"/>
        <w:numPr>
          <w:ilvl w:val="0"/>
          <w:numId w:val="5"/>
        </w:numPr>
        <w:tabs>
          <w:tab w:val="clear" w:pos="720"/>
          <w:tab w:val="num" w:pos="0"/>
          <w:tab w:val="left" w:pos="142"/>
        </w:tabs>
        <w:spacing w:after="0" w:line="240" w:lineRule="auto"/>
        <w:ind w:left="0" w:firstLine="0"/>
        <w:jc w:val="both"/>
        <w:rPr>
          <w:rFonts w:ascii="Times New Roman" w:hAnsi="Times New Roman"/>
          <w:sz w:val="24"/>
          <w:szCs w:val="24"/>
        </w:rPr>
      </w:pPr>
      <w:r w:rsidRPr="006D7CFF">
        <w:rPr>
          <w:rFonts w:ascii="Times New Roman" w:hAnsi="Times New Roman"/>
          <w:sz w:val="24"/>
          <w:szCs w:val="24"/>
        </w:rPr>
        <w:t>Организация контроля и проведение мероприятий по обеспечению полноты реализации основных общеобразовательных программ</w:t>
      </w:r>
    </w:p>
    <w:p w:rsidR="009D7ECC" w:rsidRPr="006D7CFF" w:rsidRDefault="00403F6B"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В соответствии с годовым планом работы школы осуществляется систематический контроль реализации образовательных программ, их практической части. Анализ школьной документации за полугодие и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календарно-тематическому планированию и фактическому количеству часов. Итоги </w:t>
      </w:r>
      <w:proofErr w:type="gramStart"/>
      <w:r w:rsidRPr="006D7CFF">
        <w:rPr>
          <w:rFonts w:ascii="Times New Roman" w:hAnsi="Times New Roman"/>
          <w:sz w:val="24"/>
          <w:szCs w:val="24"/>
        </w:rPr>
        <w:t>промежуточной</w:t>
      </w:r>
      <w:proofErr w:type="gramEnd"/>
      <w:r w:rsidRPr="006D7CFF">
        <w:rPr>
          <w:rFonts w:ascii="Times New Roman" w:hAnsi="Times New Roman"/>
          <w:sz w:val="24"/>
          <w:szCs w:val="24"/>
        </w:rPr>
        <w:t xml:space="preserve"> аттестация показывают удовлетворительное усвоение программного материала. По итогам 2016-2017учебного года образовательные </w:t>
      </w:r>
      <w:r w:rsidRPr="006D7CFF">
        <w:rPr>
          <w:rFonts w:ascii="Times New Roman" w:hAnsi="Times New Roman"/>
          <w:sz w:val="24"/>
          <w:szCs w:val="24"/>
        </w:rPr>
        <w:lastRenderedPageBreak/>
        <w:t xml:space="preserve">программы учебных предметов, курсов, дисциплин реализованы в полном объеме на всех уровнях образования. </w:t>
      </w:r>
    </w:p>
    <w:p w:rsidR="00E94D49" w:rsidRPr="006D7CFF" w:rsidRDefault="00E94D49" w:rsidP="00403F6B">
      <w:pPr>
        <w:pStyle w:val="a6"/>
        <w:tabs>
          <w:tab w:val="num" w:pos="0"/>
          <w:tab w:val="left" w:pos="142"/>
        </w:tabs>
        <w:spacing w:after="0" w:line="240" w:lineRule="auto"/>
        <w:ind w:left="0"/>
        <w:jc w:val="both"/>
        <w:rPr>
          <w:rFonts w:ascii="Times New Roman" w:hAnsi="Times New Roman"/>
          <w:sz w:val="24"/>
          <w:szCs w:val="24"/>
        </w:rPr>
      </w:pPr>
    </w:p>
    <w:p w:rsidR="005F735E" w:rsidRPr="006D7CFF" w:rsidRDefault="00403F6B"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Школа осуществляет образовательный процесс в соответствии с образовательными программами всех уровней общего образования (начального общего, основного общего, среднего общего образования). Реализуемые образовательные программы Школы соответствуют содержанию подготовки учащихся и выпускников по заявленным для государственной аккредитации образовательным программам, федеральным государственным образовательным стандартам - до завершения их реализации в школе; показатели деятельности Школы свидетельствуют о соответствии ее типу и виду.</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10.ОЦЕНКА СИСТЕМЫ УПРАВЛЕНИЯ ОБРАЗОВАТЕЛЬНОЙ ОРГАНИЗАЦИЕЙ</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Управление образовательной организацией осуществляется в соответствии с Конституцией Российской Федерации, Законом Российской Федерации «Об образовании в Российской Федерации», Бюджетным кодексом Российской Федерации, Уставом, нормативно-правовыми актами различных уровней. Имеющаяся в школе трехуровневая структура управления расширяет сферу участия в управлении и обеспечивает коллегиальность принимаемых решений.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1) уровень стратегического управления, который осуществляет директор школы совместно с Управляющим советом, выполняя стратегические, аналитико-прогностические, проектировочные, координационные функции, а также функции кадрового, </w:t>
      </w:r>
      <w:proofErr w:type="spellStart"/>
      <w:r w:rsidRPr="006D7CFF">
        <w:rPr>
          <w:rFonts w:ascii="Times New Roman" w:hAnsi="Times New Roman"/>
          <w:sz w:val="24"/>
          <w:szCs w:val="24"/>
        </w:rPr>
        <w:t>нормативно-п</w:t>
      </w:r>
      <w:proofErr w:type="gramStart"/>
      <w:r w:rsidRPr="006D7CFF">
        <w:rPr>
          <w:rFonts w:ascii="Times New Roman" w:hAnsi="Times New Roman"/>
          <w:sz w:val="24"/>
          <w:szCs w:val="24"/>
        </w:rPr>
        <w:t>pa</w:t>
      </w:r>
      <w:proofErr w:type="gramEnd"/>
      <w:r w:rsidRPr="006D7CFF">
        <w:rPr>
          <w:rFonts w:ascii="Times New Roman" w:hAnsi="Times New Roman"/>
          <w:sz w:val="24"/>
          <w:szCs w:val="24"/>
        </w:rPr>
        <w:t>вового</w:t>
      </w:r>
      <w:proofErr w:type="spellEnd"/>
      <w:r w:rsidRPr="006D7CFF">
        <w:rPr>
          <w:rFonts w:ascii="Times New Roman" w:hAnsi="Times New Roman"/>
          <w:sz w:val="24"/>
          <w:szCs w:val="24"/>
        </w:rPr>
        <w:t xml:space="preserve">, материального, финансового обеспечения и стимулирования, направленные на получение эффекта развития управляемой организации;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2) уровень тактического управления, который осуществляют заместители директора, выполняя функции текущего планирования, мониторинга, трансляции инновационного опыта, </w:t>
      </w:r>
      <w:proofErr w:type="spellStart"/>
      <w:r w:rsidRPr="006D7CFF">
        <w:rPr>
          <w:rFonts w:ascii="Times New Roman" w:hAnsi="Times New Roman"/>
          <w:sz w:val="24"/>
          <w:szCs w:val="24"/>
        </w:rPr>
        <w:t>учебн</w:t>
      </w:r>
      <w:proofErr w:type="gramStart"/>
      <w:r w:rsidRPr="006D7CFF">
        <w:rPr>
          <w:rFonts w:ascii="Times New Roman" w:hAnsi="Times New Roman"/>
          <w:sz w:val="24"/>
          <w:szCs w:val="24"/>
        </w:rPr>
        <w:t>о</w:t>
      </w:r>
      <w:proofErr w:type="spellEnd"/>
      <w:r w:rsidRPr="006D7CFF">
        <w:rPr>
          <w:rFonts w:ascii="Times New Roman" w:hAnsi="Times New Roman"/>
          <w:sz w:val="24"/>
          <w:szCs w:val="24"/>
        </w:rPr>
        <w:t>-</w:t>
      </w:r>
      <w:proofErr w:type="gramEnd"/>
      <w:r w:rsidRPr="006D7CFF">
        <w:rPr>
          <w:rFonts w:ascii="Times New Roman" w:hAnsi="Times New Roman"/>
          <w:sz w:val="24"/>
          <w:szCs w:val="24"/>
        </w:rPr>
        <w:t xml:space="preserve"> методического, материально-технического, социально-педагогического, информационного обеспечения, организации эксперимента, учета и отчетности;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3) уровень оперативного управления, осуществляемый педагогическим коллективом. Субъекты этого уровня управления реализуют функции текущего планирования образовательного процесса, выполнения мер, обеспечивающих качество, текущего и итогового мониторинга качества, учета и отчетности.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Изменений в структуре не планируется. Органы государственно-общественного управления представлены Управляющим советом школы, самоуправления - родительским комитетом, ученическим: Советом лидеров и Советом старшеклассников. </w:t>
      </w:r>
    </w:p>
    <w:p w:rsidR="00812416" w:rsidRPr="006D7CFF" w:rsidRDefault="00812416"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534"/>
        <w:gridCol w:w="4819"/>
        <w:gridCol w:w="4218"/>
      </w:tblGrid>
      <w:tr w:rsidR="009D7ECC" w:rsidRPr="006D7CFF" w:rsidTr="00812416">
        <w:tc>
          <w:tcPr>
            <w:tcW w:w="534" w:type="dxa"/>
          </w:tcPr>
          <w:p w:rsidR="009D7ECC"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4819" w:type="dxa"/>
          </w:tcPr>
          <w:p w:rsidR="009D7ECC"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Название органа общественного управления</w:t>
            </w:r>
          </w:p>
        </w:tc>
        <w:tc>
          <w:tcPr>
            <w:tcW w:w="4218" w:type="dxa"/>
          </w:tcPr>
          <w:p w:rsidR="009D7ECC"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Полномочия </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1</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 xml:space="preserve">Общее собрание трудового коллектива   </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Обсуждение Устава школы, Программы развития школы.  Избрание Управляющего совета школы.</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2. </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Управляющий Совет школы</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Утверждение плана развития школы.  Обсуждение и утверждение локальных актов.  Оценка качества образования.</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Общешкольный Родительский комитет школы, классные родительские комитеты</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Выполнение рекомендаций администрации.  Оказание помощи школе в проведении оздоровительных и культурных мероприятий.  Оказание помощи в обучении и воспитании детей.  Оказание помощи в работе Совета профилактики</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lastRenderedPageBreak/>
              <w:t>4</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Ученическое самоуправление</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 xml:space="preserve">Включение учеников в управление школой.  Организация и проведение </w:t>
            </w:r>
            <w:proofErr w:type="gramStart"/>
            <w:r w:rsidRPr="006D7CFF">
              <w:rPr>
                <w:rFonts w:ascii="Times New Roman" w:hAnsi="Times New Roman"/>
              </w:rPr>
              <w:t>общешкольных</w:t>
            </w:r>
            <w:proofErr w:type="gramEnd"/>
          </w:p>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мероприятий.</w:t>
            </w:r>
          </w:p>
        </w:tc>
      </w:tr>
    </w:tbl>
    <w:p w:rsidR="00812416" w:rsidRDefault="00812416" w:rsidP="00E94D49">
      <w:pPr>
        <w:pStyle w:val="a6"/>
        <w:tabs>
          <w:tab w:val="num" w:pos="0"/>
          <w:tab w:val="left" w:pos="142"/>
        </w:tabs>
        <w:spacing w:after="0" w:line="240" w:lineRule="auto"/>
        <w:ind w:left="0"/>
        <w:jc w:val="both"/>
        <w:rPr>
          <w:rFonts w:ascii="Times New Roman" w:hAnsi="Times New Roman"/>
          <w:b/>
          <w:sz w:val="24"/>
          <w:szCs w:val="24"/>
        </w:rPr>
      </w:pPr>
    </w:p>
    <w:p w:rsidR="0024482E" w:rsidRPr="006D7CFF" w:rsidRDefault="0024482E" w:rsidP="00E94D49">
      <w:pPr>
        <w:pStyle w:val="a6"/>
        <w:tabs>
          <w:tab w:val="num" w:pos="0"/>
          <w:tab w:val="left" w:pos="142"/>
        </w:tabs>
        <w:spacing w:after="0" w:line="240" w:lineRule="auto"/>
        <w:ind w:left="0"/>
        <w:jc w:val="both"/>
        <w:rPr>
          <w:rFonts w:ascii="Times New Roman" w:hAnsi="Times New Roman"/>
          <w:b/>
          <w:sz w:val="24"/>
          <w:szCs w:val="24"/>
        </w:rPr>
      </w:pPr>
    </w:p>
    <w:p w:rsidR="00DD2E2A" w:rsidRPr="00D304D0" w:rsidRDefault="00DD2E2A" w:rsidP="00DD2E2A">
      <w:pPr>
        <w:tabs>
          <w:tab w:val="num" w:pos="720"/>
        </w:tabs>
        <w:spacing w:after="0" w:line="240" w:lineRule="auto"/>
        <w:ind w:left="-284"/>
        <w:jc w:val="both"/>
        <w:rPr>
          <w:rFonts w:ascii="Times New Roman" w:hAnsi="Times New Roman"/>
          <w:sz w:val="24"/>
          <w:szCs w:val="24"/>
        </w:rPr>
      </w:pPr>
      <w:r>
        <w:t xml:space="preserve">          </w:t>
      </w:r>
      <w:r w:rsidRPr="00D304D0">
        <w:rPr>
          <w:rFonts w:ascii="Times New Roman" w:hAnsi="Times New Roman"/>
          <w:sz w:val="24"/>
          <w:szCs w:val="24"/>
        </w:rPr>
        <w:t xml:space="preserve">Приоритетными задачами </w:t>
      </w:r>
      <w:r w:rsidRPr="00D304D0">
        <w:rPr>
          <w:rFonts w:ascii="Times New Roman" w:hAnsi="Times New Roman"/>
          <w:bCs/>
          <w:sz w:val="24"/>
          <w:szCs w:val="24"/>
        </w:rPr>
        <w:t>Управляющего Совета</w:t>
      </w:r>
      <w:r w:rsidR="00D67107">
        <w:rPr>
          <w:rFonts w:ascii="Times New Roman" w:hAnsi="Times New Roman"/>
          <w:sz w:val="24"/>
          <w:szCs w:val="24"/>
        </w:rPr>
        <w:t xml:space="preserve"> МКОУ «Большелеушинская</w:t>
      </w:r>
      <w:r w:rsidRPr="00D304D0">
        <w:rPr>
          <w:rFonts w:ascii="Times New Roman" w:hAnsi="Times New Roman"/>
          <w:sz w:val="24"/>
          <w:szCs w:val="24"/>
        </w:rPr>
        <w:t xml:space="preserve"> СОШ» </w:t>
      </w:r>
      <w:r>
        <w:t xml:space="preserve">              </w:t>
      </w:r>
      <w:r w:rsidRPr="00D304D0">
        <w:rPr>
          <w:rFonts w:ascii="Times New Roman" w:hAnsi="Times New Roman"/>
          <w:sz w:val="24"/>
          <w:szCs w:val="24"/>
        </w:rPr>
        <w:t xml:space="preserve"> являются:</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-определение основных направлений развития школы;</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-содействие созданию в школе оптимальных условий и форм организации образовательного процесса;</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-контроль за здоровыми и безопасными условиями обучения, воспитания и труда в школе;</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-содействие работе школы за счет рационального использования выделяемых бюджетных средств.</w:t>
      </w:r>
    </w:p>
    <w:p w:rsidR="00DD2E2A" w:rsidRPr="00D304D0" w:rsidRDefault="00DD2E2A" w:rsidP="00DD2E2A">
      <w:pPr>
        <w:spacing w:after="0" w:line="240" w:lineRule="auto"/>
        <w:ind w:left="-284"/>
        <w:jc w:val="both"/>
        <w:rPr>
          <w:rFonts w:ascii="Times New Roman" w:hAnsi="Times New Roman"/>
          <w:sz w:val="24"/>
          <w:szCs w:val="24"/>
        </w:rPr>
      </w:pPr>
      <w:r>
        <w:t xml:space="preserve">         </w:t>
      </w:r>
      <w:r>
        <w:rPr>
          <w:rFonts w:ascii="Times New Roman" w:hAnsi="Times New Roman"/>
          <w:sz w:val="24"/>
          <w:szCs w:val="24"/>
        </w:rPr>
        <w:t>За 2017 год проведено 4 заседания</w:t>
      </w:r>
      <w:r w:rsidRPr="00D304D0">
        <w:rPr>
          <w:rFonts w:ascii="Times New Roman" w:hAnsi="Times New Roman"/>
          <w:sz w:val="24"/>
          <w:szCs w:val="24"/>
        </w:rPr>
        <w:t xml:space="preserve"> Управляющего Совета. Основные направления работы УС исходили из проблем школы, требованиям времени, а также с учетом запросов обучающихся, родителей, учителей.</w:t>
      </w:r>
    </w:p>
    <w:p w:rsidR="00DD2E2A" w:rsidRPr="00D304D0" w:rsidRDefault="00DD2E2A" w:rsidP="00DD2E2A">
      <w:pPr>
        <w:spacing w:after="0" w:line="240" w:lineRule="auto"/>
        <w:ind w:left="-284"/>
        <w:rPr>
          <w:rFonts w:ascii="Times New Roman" w:hAnsi="Times New Roman"/>
          <w:sz w:val="24"/>
          <w:szCs w:val="24"/>
        </w:rPr>
      </w:pPr>
      <w:r>
        <w:t xml:space="preserve">         </w:t>
      </w:r>
      <w:r w:rsidRPr="00D304D0">
        <w:rPr>
          <w:rFonts w:ascii="Times New Roman" w:hAnsi="Times New Roman"/>
          <w:sz w:val="24"/>
          <w:szCs w:val="24"/>
        </w:rPr>
        <w:t>На заседаниях УС были рассмотрены вопросы:</w:t>
      </w:r>
    </w:p>
    <w:p w:rsidR="00DD2E2A" w:rsidRPr="00D304D0" w:rsidRDefault="00DD2E2A" w:rsidP="00DD2E2A">
      <w:pPr>
        <w:spacing w:after="0" w:line="240" w:lineRule="auto"/>
        <w:ind w:left="-284"/>
        <w:rPr>
          <w:rFonts w:ascii="Times New Roman" w:hAnsi="Times New Roman"/>
          <w:iCs/>
          <w:sz w:val="24"/>
          <w:szCs w:val="24"/>
        </w:rPr>
      </w:pPr>
      <w:r w:rsidRPr="00D304D0">
        <w:rPr>
          <w:rFonts w:ascii="Times New Roman" w:hAnsi="Times New Roman"/>
          <w:iCs/>
          <w:sz w:val="24"/>
          <w:szCs w:val="24"/>
        </w:rPr>
        <w:t>- о рассмотрении проекта публичного доклада директора школы,</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участии УС в планировании работы школы на учебный год,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организации питания в школе,</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итогах исполнения бюджета школы,</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итогах проведения Родительской  конференции по выборам новых  членов УС.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-о стиле взаимоотношений между школьными работниками, учащимися и их родителями. </w:t>
      </w:r>
      <w:r>
        <w:t xml:space="preserve">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знакомство с  Положениями школы,</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основных направлениях работы школы по профилактике  правонарушений  среди учащихся,</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укреплении материально технической базы и ее эффективном использовании,</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-о соблюдении санитарно-гигиенического режима в школе,</w:t>
      </w:r>
    </w:p>
    <w:p w:rsidR="00DD2E2A" w:rsidRPr="00D304D0" w:rsidRDefault="00DD2E2A" w:rsidP="00DD2E2A">
      <w:pPr>
        <w:spacing w:after="0" w:line="240" w:lineRule="auto"/>
        <w:ind w:left="-284"/>
        <w:rPr>
          <w:rFonts w:ascii="Times New Roman" w:hAnsi="Times New Roman"/>
          <w:sz w:val="24"/>
          <w:szCs w:val="24"/>
        </w:rPr>
      </w:pPr>
      <w:r w:rsidRPr="00457C1D">
        <w:rPr>
          <w:rFonts w:ascii="Times New Roman" w:hAnsi="Times New Roman"/>
          <w:sz w:val="24"/>
          <w:szCs w:val="24"/>
        </w:rPr>
        <w:t>-о</w:t>
      </w:r>
      <w:r w:rsidRPr="00457C1D">
        <w:rPr>
          <w:rFonts w:ascii="Times New Roman" w:hAnsi="Times New Roman"/>
        </w:rPr>
        <w:t>б обеспечении безопасности в ОО</w:t>
      </w:r>
      <w:r w:rsidRPr="00457C1D">
        <w:rPr>
          <w:rFonts w:ascii="Times New Roman" w:hAnsi="Times New Roman"/>
          <w:sz w:val="24"/>
          <w:szCs w:val="24"/>
        </w:rPr>
        <w:t xml:space="preserve">, сохранении и укреплении здоровья </w:t>
      </w:r>
      <w:proofErr w:type="gramStart"/>
      <w:r w:rsidRPr="00457C1D">
        <w:rPr>
          <w:rFonts w:ascii="Times New Roman" w:hAnsi="Times New Roman"/>
          <w:sz w:val="24"/>
          <w:szCs w:val="24"/>
        </w:rPr>
        <w:t>обучающихся</w:t>
      </w:r>
      <w:proofErr w:type="gramEnd"/>
      <w:r w:rsidRPr="00D304D0">
        <w:rPr>
          <w:rFonts w:ascii="Times New Roman" w:hAnsi="Times New Roman"/>
          <w:sz w:val="24"/>
          <w:szCs w:val="24"/>
        </w:rPr>
        <w:t>,</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-о формировании фонда учебников,</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-о согласовании образовательных программ, учебных планов на новый учебный год,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организации отдыха, оздоровления и </w:t>
      </w:r>
      <w:proofErr w:type="gramStart"/>
      <w:r w:rsidRPr="00D304D0">
        <w:rPr>
          <w:rFonts w:ascii="Times New Roman" w:hAnsi="Times New Roman"/>
          <w:sz w:val="24"/>
          <w:szCs w:val="24"/>
        </w:rPr>
        <w:t>трудоустройства</w:t>
      </w:r>
      <w:proofErr w:type="gramEnd"/>
      <w:r w:rsidRPr="00D304D0">
        <w:rPr>
          <w:rFonts w:ascii="Times New Roman" w:hAnsi="Times New Roman"/>
          <w:sz w:val="24"/>
          <w:szCs w:val="24"/>
        </w:rPr>
        <w:t xml:space="preserve"> обучающихся в летний период,</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 задачах по подготовке школы к новому учебному году.</w:t>
      </w:r>
    </w:p>
    <w:p w:rsidR="00DD2E2A" w:rsidRPr="00950A19" w:rsidRDefault="00DD2E2A" w:rsidP="00DD2E2A">
      <w:pPr>
        <w:spacing w:after="0" w:line="240" w:lineRule="auto"/>
        <w:ind w:left="-284"/>
        <w:rPr>
          <w:rFonts w:ascii="Times New Roman" w:hAnsi="Times New Roman"/>
          <w:sz w:val="23"/>
          <w:szCs w:val="23"/>
        </w:rPr>
      </w:pPr>
      <w:r>
        <w:t xml:space="preserve">       </w:t>
      </w:r>
      <w:r w:rsidRPr="00457C1D">
        <w:rPr>
          <w:rFonts w:ascii="Times New Roman" w:hAnsi="Times New Roman"/>
          <w:sz w:val="24"/>
          <w:szCs w:val="24"/>
        </w:rPr>
        <w:t xml:space="preserve">    </w:t>
      </w:r>
      <w:r w:rsidRPr="00950A19">
        <w:rPr>
          <w:rFonts w:ascii="Times New Roman" w:hAnsi="Times New Roman"/>
          <w:sz w:val="23"/>
          <w:szCs w:val="23"/>
        </w:rPr>
        <w:t xml:space="preserve">В </w:t>
      </w:r>
      <w:r w:rsidRPr="00950A19">
        <w:rPr>
          <w:rFonts w:ascii="Times New Roman" w:hAnsi="Times New Roman"/>
          <w:bCs/>
          <w:sz w:val="23"/>
          <w:szCs w:val="23"/>
        </w:rPr>
        <w:t>УС</w:t>
      </w:r>
      <w:r w:rsidRPr="00950A19">
        <w:rPr>
          <w:rFonts w:ascii="Times New Roman" w:hAnsi="Times New Roman"/>
          <w:sz w:val="23"/>
          <w:szCs w:val="23"/>
        </w:rPr>
        <w:t xml:space="preserve"> нашей школы созданы три комиссии:</w:t>
      </w:r>
    </w:p>
    <w:p w:rsidR="00DD2E2A" w:rsidRPr="00950A19" w:rsidRDefault="00DD2E2A" w:rsidP="00DD2E2A">
      <w:pPr>
        <w:pStyle w:val="a6"/>
        <w:numPr>
          <w:ilvl w:val="0"/>
          <w:numId w:val="26"/>
        </w:numPr>
        <w:spacing w:after="0" w:line="240" w:lineRule="auto"/>
        <w:ind w:left="-284"/>
        <w:jc w:val="both"/>
        <w:rPr>
          <w:rFonts w:ascii="Times New Roman" w:hAnsi="Times New Roman"/>
          <w:sz w:val="23"/>
          <w:szCs w:val="23"/>
        </w:rPr>
      </w:pPr>
      <w:proofErr w:type="gramStart"/>
      <w:r w:rsidRPr="00950A19">
        <w:rPr>
          <w:rFonts w:ascii="Times New Roman" w:hAnsi="Times New Roman"/>
          <w:sz w:val="23"/>
          <w:szCs w:val="23"/>
        </w:rPr>
        <w:t>организационно - педагогическая (рассматривает годовой календарный учебный график, корректирует программу развития школы, организует общественную экспертизу качества образовательных результатов и качества условий организации образовательного процесса)</w:t>
      </w:r>
      <w:proofErr w:type="gramEnd"/>
    </w:p>
    <w:p w:rsidR="00DD2E2A" w:rsidRPr="00950A19" w:rsidRDefault="00DD2E2A" w:rsidP="00DD2E2A">
      <w:pPr>
        <w:numPr>
          <w:ilvl w:val="0"/>
          <w:numId w:val="26"/>
        </w:num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финансово - </w:t>
      </w:r>
      <w:proofErr w:type="gramStart"/>
      <w:r w:rsidRPr="00950A19">
        <w:rPr>
          <w:rFonts w:ascii="Times New Roman" w:hAnsi="Times New Roman"/>
          <w:sz w:val="23"/>
          <w:szCs w:val="23"/>
        </w:rPr>
        <w:t>хозяйственная</w:t>
      </w:r>
      <w:proofErr w:type="gramEnd"/>
      <w:r w:rsidRPr="00950A19">
        <w:rPr>
          <w:rFonts w:ascii="Times New Roman" w:hAnsi="Times New Roman"/>
          <w:sz w:val="23"/>
          <w:szCs w:val="23"/>
        </w:rPr>
        <w:t xml:space="preserve">  (совместно с администрацией рассматривает и  выносит на утверждение совета ежегодную бюджетную заявку школы, осуществляет контроль за расходованием бюджетных средств)</w:t>
      </w:r>
    </w:p>
    <w:p w:rsidR="00DD2E2A" w:rsidRPr="00950A19" w:rsidRDefault="00DD2E2A" w:rsidP="00DD2E2A">
      <w:pPr>
        <w:pStyle w:val="a6"/>
        <w:numPr>
          <w:ilvl w:val="0"/>
          <w:numId w:val="26"/>
        </w:num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социально – </w:t>
      </w:r>
      <w:proofErr w:type="gramStart"/>
      <w:r w:rsidRPr="00950A19">
        <w:rPr>
          <w:rFonts w:ascii="Times New Roman" w:hAnsi="Times New Roman"/>
          <w:sz w:val="23"/>
          <w:szCs w:val="23"/>
        </w:rPr>
        <w:t>правовая</w:t>
      </w:r>
      <w:proofErr w:type="gramEnd"/>
      <w:r w:rsidRPr="00950A19">
        <w:rPr>
          <w:rFonts w:ascii="Times New Roman" w:hAnsi="Times New Roman"/>
          <w:sz w:val="23"/>
          <w:szCs w:val="23"/>
        </w:rPr>
        <w:t xml:space="preserve"> (осуществляет контроль и защищает права всех участников образовательного процесса). </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В рамках этих комиссий организована работа по всем направлениям деятельности школы.</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Финансово - хозяйственная  комиссия рассмотрела и одобрила  исполнение бюджета за 2017г., участвовала в составлении плана работы по материально – техническому оснащению школы согласно заявкам учителей.</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Социально – правовая комиссия провела рейды:</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по контролю создания здоровых и безопасных условий обучения и воспитания в школе, </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подготовки школы к новогодним мероприятиям, </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выполнения </w:t>
      </w:r>
      <w:proofErr w:type="gramStart"/>
      <w:r w:rsidRPr="00950A19">
        <w:rPr>
          <w:rFonts w:ascii="Times New Roman" w:hAnsi="Times New Roman"/>
          <w:sz w:val="23"/>
          <w:szCs w:val="23"/>
        </w:rPr>
        <w:t>обучающимися</w:t>
      </w:r>
      <w:proofErr w:type="gramEnd"/>
      <w:r w:rsidRPr="00950A19">
        <w:rPr>
          <w:rFonts w:ascii="Times New Roman" w:hAnsi="Times New Roman"/>
          <w:sz w:val="23"/>
          <w:szCs w:val="23"/>
        </w:rPr>
        <w:t xml:space="preserve"> правил внутреннего распорядка, ношению школьной формы.</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за организацией и предоставлением горячего </w:t>
      </w:r>
      <w:proofErr w:type="gramStart"/>
      <w:r w:rsidRPr="00950A19">
        <w:rPr>
          <w:rFonts w:ascii="Times New Roman" w:hAnsi="Times New Roman"/>
          <w:sz w:val="23"/>
          <w:szCs w:val="23"/>
        </w:rPr>
        <w:t>питания</w:t>
      </w:r>
      <w:proofErr w:type="gramEnd"/>
      <w:r w:rsidRPr="00950A19">
        <w:rPr>
          <w:rFonts w:ascii="Times New Roman" w:hAnsi="Times New Roman"/>
          <w:sz w:val="23"/>
          <w:szCs w:val="23"/>
        </w:rPr>
        <w:t xml:space="preserve"> обучающимся в учебное время.</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lastRenderedPageBreak/>
        <w:t xml:space="preserve">         Комиссией был рассмотрена и согласована  программа летней оздоровительной работы.</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Организационно – педагогическая комиссия  рассмотрела и согласовала план проведения фестиваля национальных культур «М</w:t>
      </w:r>
      <w:r w:rsidR="00D67107">
        <w:rPr>
          <w:rFonts w:ascii="Times New Roman" w:hAnsi="Times New Roman"/>
          <w:sz w:val="23"/>
          <w:szCs w:val="23"/>
        </w:rPr>
        <w:t>ы – вместе!» на базе МКОУ «</w:t>
      </w:r>
      <w:proofErr w:type="spellStart"/>
      <w:r w:rsidR="00D67107">
        <w:rPr>
          <w:rFonts w:ascii="Times New Roman" w:hAnsi="Times New Roman"/>
          <w:sz w:val="23"/>
          <w:szCs w:val="23"/>
        </w:rPr>
        <w:t>Малоатлымская</w:t>
      </w:r>
      <w:proofErr w:type="spellEnd"/>
      <w:r w:rsidR="00D67107">
        <w:rPr>
          <w:rFonts w:ascii="Times New Roman" w:hAnsi="Times New Roman"/>
          <w:sz w:val="23"/>
          <w:szCs w:val="23"/>
        </w:rPr>
        <w:t xml:space="preserve"> СОШ»</w:t>
      </w:r>
      <w:r w:rsidRPr="00950A19">
        <w:rPr>
          <w:rFonts w:ascii="Times New Roman" w:hAnsi="Times New Roman"/>
          <w:sz w:val="23"/>
          <w:szCs w:val="23"/>
        </w:rPr>
        <w:t>, включая проведение благотворительной акции под одноименным названием, привлекла к активному участию в подготовке к мероприятию родительские комитеты классов.</w:t>
      </w:r>
    </w:p>
    <w:p w:rsidR="00DD2E2A" w:rsidRPr="00950A19" w:rsidRDefault="00DD2E2A" w:rsidP="00DD2E2A">
      <w:pPr>
        <w:pStyle w:val="ab"/>
        <w:spacing w:before="0" w:beforeAutospacing="0" w:after="0" w:afterAutospacing="0"/>
        <w:ind w:left="-284"/>
        <w:jc w:val="both"/>
        <w:rPr>
          <w:b/>
          <w:sz w:val="23"/>
          <w:szCs w:val="23"/>
        </w:rPr>
      </w:pPr>
      <w:r w:rsidRPr="00950A19">
        <w:rPr>
          <w:sz w:val="23"/>
          <w:szCs w:val="23"/>
        </w:rPr>
        <w:t xml:space="preserve">        Кроме того, члены УС в течение всего года работали с локальными актами школы, нормативно-правовой базой, принимая участие в согласовании данных документов.</w:t>
      </w:r>
    </w:p>
    <w:p w:rsidR="00DD2E2A" w:rsidRPr="00950A19" w:rsidRDefault="00DD2E2A" w:rsidP="00DD2E2A">
      <w:pPr>
        <w:pStyle w:val="ab"/>
        <w:spacing w:before="0" w:beforeAutospacing="0" w:after="0" w:afterAutospacing="0"/>
        <w:ind w:left="-284"/>
        <w:jc w:val="both"/>
        <w:rPr>
          <w:b/>
          <w:sz w:val="23"/>
          <w:szCs w:val="23"/>
        </w:rPr>
      </w:pPr>
      <w:r w:rsidRPr="00950A19">
        <w:rPr>
          <w:sz w:val="23"/>
          <w:szCs w:val="23"/>
        </w:rPr>
        <w:t xml:space="preserve">         На заседания УС приглашались учителя, члены администрации,  члены родительского комитета.  Согласованность в действиях и понимание общих задач и целей позволило качественно выполнить намеченный объем работ.</w:t>
      </w:r>
    </w:p>
    <w:p w:rsidR="00DD2E2A" w:rsidRPr="00950A19" w:rsidRDefault="00DD2E2A" w:rsidP="00DD2E2A">
      <w:pPr>
        <w:autoSpaceDE w:val="0"/>
        <w:autoSpaceDN w:val="0"/>
        <w:adjustRightInd w:val="0"/>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12 октября 2017 года с  участием представителей УС проведена общественная проверка организации и качества предоставления горячего питания обучающимся школы, результаты которой доведены до сведения родительской общественности на общешкольном родительском собрании в конце октября. </w:t>
      </w:r>
    </w:p>
    <w:p w:rsidR="00DD2E2A" w:rsidRPr="00950A19" w:rsidRDefault="00DD2E2A" w:rsidP="00DD2E2A">
      <w:pPr>
        <w:autoSpaceDE w:val="0"/>
        <w:autoSpaceDN w:val="0"/>
        <w:adjustRightInd w:val="0"/>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21 декабря 2017 года состоялась общешкольная родительская конференция с участием УС, посвященная вопросам обеспечения безопасности жизнедеятельности детей с приглашением сотрудников органов правопорядка и начальника пожарной части г.п. Андра.  По результатам конференции было принято решение усилить </w:t>
      </w:r>
      <w:proofErr w:type="gramStart"/>
      <w:r w:rsidRPr="00950A19">
        <w:rPr>
          <w:rFonts w:ascii="Times New Roman" w:hAnsi="Times New Roman"/>
          <w:sz w:val="23"/>
          <w:szCs w:val="23"/>
        </w:rPr>
        <w:t>контроль за</w:t>
      </w:r>
      <w:proofErr w:type="gramEnd"/>
      <w:r w:rsidRPr="00950A19">
        <w:rPr>
          <w:rFonts w:ascii="Times New Roman" w:hAnsi="Times New Roman"/>
          <w:sz w:val="23"/>
          <w:szCs w:val="23"/>
        </w:rPr>
        <w:t xml:space="preserve"> свободным времяпровождением детей, организовать интересный досуг обучающихся в период зимних каникул. </w:t>
      </w:r>
    </w:p>
    <w:p w:rsidR="00DD2E2A" w:rsidRPr="00950A19" w:rsidRDefault="00DD2E2A" w:rsidP="00DD2E2A">
      <w:pPr>
        <w:spacing w:after="0" w:line="240" w:lineRule="auto"/>
        <w:ind w:left="-284" w:firstLine="567"/>
        <w:jc w:val="both"/>
        <w:rPr>
          <w:rFonts w:ascii="Times New Roman" w:hAnsi="Times New Roman"/>
          <w:sz w:val="23"/>
          <w:szCs w:val="23"/>
        </w:rPr>
      </w:pPr>
      <w:r w:rsidRPr="00950A19">
        <w:rPr>
          <w:rFonts w:ascii="Times New Roman" w:hAnsi="Times New Roman"/>
          <w:sz w:val="23"/>
          <w:szCs w:val="23"/>
        </w:rPr>
        <w:t xml:space="preserve">    В целях обеспечения информационной открытости Управляющего совета, более широкого информирования родительской общественности о деятельности УС,  наиболее значимые решения рассматриваются не только  на  совместных  заседаниях  общешкольного родительского комитета и УС,  но и на общих родительских собраниях, где заслушиваются отчеты председателя УС,  Публичный доклад о результатах деятельности ОО за прошедший учебный год.</w:t>
      </w:r>
    </w:p>
    <w:p w:rsidR="00DD2E2A" w:rsidRPr="00950A19" w:rsidRDefault="00DD2E2A" w:rsidP="00DD2E2A">
      <w:pPr>
        <w:spacing w:after="0" w:line="240" w:lineRule="auto"/>
        <w:ind w:left="-284" w:firstLine="540"/>
        <w:jc w:val="both"/>
        <w:rPr>
          <w:rFonts w:ascii="Times New Roman" w:hAnsi="Times New Roman"/>
          <w:sz w:val="23"/>
          <w:szCs w:val="23"/>
        </w:rPr>
      </w:pPr>
      <w:r w:rsidRPr="00950A19">
        <w:rPr>
          <w:rFonts w:ascii="Times New Roman" w:hAnsi="Times New Roman"/>
          <w:sz w:val="23"/>
          <w:szCs w:val="23"/>
        </w:rPr>
        <w:t>Практика публичной отчетности администрации школы повышает ответственность руководителя и педагогов за результаты деятельности и становится важным фактором создания положительного имиджа ОО по формированию своего образа, к которому стремится коллектив и УС.</w:t>
      </w:r>
    </w:p>
    <w:p w:rsidR="00DD2E2A" w:rsidRPr="00950A19" w:rsidRDefault="00DD2E2A" w:rsidP="00DD2E2A">
      <w:pPr>
        <w:spacing w:after="0" w:line="240" w:lineRule="auto"/>
        <w:ind w:left="-284" w:firstLine="567"/>
        <w:jc w:val="both"/>
        <w:rPr>
          <w:rFonts w:ascii="Times New Roman" w:hAnsi="Times New Roman"/>
          <w:sz w:val="23"/>
          <w:szCs w:val="23"/>
        </w:rPr>
      </w:pPr>
      <w:r w:rsidRPr="00950A19">
        <w:rPr>
          <w:rFonts w:ascii="Times New Roman" w:hAnsi="Times New Roman"/>
          <w:sz w:val="23"/>
          <w:szCs w:val="23"/>
        </w:rPr>
        <w:t xml:space="preserve">Члены УС совместно с администрацией школы систематически проводят изучение мнения родителей об удовлетворенности услугами ОО. Анализ анкетирования родителей показывает, что 88% опрошенных </w:t>
      </w:r>
      <w:proofErr w:type="gramStart"/>
      <w:r w:rsidRPr="00950A19">
        <w:rPr>
          <w:rFonts w:ascii="Times New Roman" w:hAnsi="Times New Roman"/>
          <w:sz w:val="23"/>
          <w:szCs w:val="23"/>
        </w:rPr>
        <w:t>удовлетворены</w:t>
      </w:r>
      <w:proofErr w:type="gramEnd"/>
      <w:r w:rsidRPr="00950A19">
        <w:rPr>
          <w:rFonts w:ascii="Times New Roman" w:hAnsi="Times New Roman"/>
          <w:sz w:val="23"/>
          <w:szCs w:val="23"/>
        </w:rPr>
        <w:t xml:space="preserve"> качеством предоставляемых услуг.</w:t>
      </w:r>
    </w:p>
    <w:p w:rsidR="00DD2E2A" w:rsidRPr="00950A19" w:rsidRDefault="00DD2E2A" w:rsidP="00DD2E2A">
      <w:pPr>
        <w:spacing w:after="0" w:line="240" w:lineRule="auto"/>
        <w:ind w:left="-284" w:firstLine="540"/>
        <w:jc w:val="both"/>
        <w:rPr>
          <w:rFonts w:ascii="Times New Roman" w:hAnsi="Times New Roman"/>
          <w:sz w:val="23"/>
          <w:szCs w:val="23"/>
        </w:rPr>
      </w:pPr>
      <w:r w:rsidRPr="00950A19">
        <w:rPr>
          <w:rFonts w:ascii="Times New Roman" w:hAnsi="Times New Roman"/>
          <w:sz w:val="23"/>
          <w:szCs w:val="23"/>
        </w:rPr>
        <w:t>Исходя из вышесказанного, можно сдел</w:t>
      </w:r>
      <w:r w:rsidR="00D67107">
        <w:rPr>
          <w:rFonts w:ascii="Times New Roman" w:hAnsi="Times New Roman"/>
          <w:sz w:val="23"/>
          <w:szCs w:val="23"/>
        </w:rPr>
        <w:t>ать вывод о том, что в МКОУ «Большелеушинская</w:t>
      </w:r>
      <w:r w:rsidRPr="00950A19">
        <w:rPr>
          <w:rFonts w:ascii="Times New Roman" w:hAnsi="Times New Roman"/>
          <w:sz w:val="23"/>
          <w:szCs w:val="23"/>
        </w:rPr>
        <w:t xml:space="preserve"> СОШ»  ведется активная работа  Управляющего совета, педагогического коллектива и администрации по объединению задач воспитания, обучения и развития учащихся. Созданный Управляющий совет обеспечил открытый характер управления, более широкое вовлечение родительской общественности, регулирование отношений и учитывает в своей работе все пожелания и  интересы всех представителей образовательного процесса.</w:t>
      </w:r>
    </w:p>
    <w:p w:rsidR="00DD2E2A" w:rsidRPr="006D7CFF" w:rsidRDefault="00DD2E2A" w:rsidP="00DD2E2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Развивающаяся система общественно-государственного управления в МКОУ «</w:t>
      </w:r>
      <w:r w:rsidR="00D67107">
        <w:rPr>
          <w:rFonts w:ascii="Times New Roman" w:hAnsi="Times New Roman"/>
          <w:sz w:val="23"/>
          <w:szCs w:val="23"/>
        </w:rPr>
        <w:t>Большелеушинская</w:t>
      </w:r>
      <w:r w:rsidR="00D67107" w:rsidRPr="006D7CFF">
        <w:rPr>
          <w:rFonts w:ascii="Times New Roman" w:hAnsi="Times New Roman"/>
          <w:sz w:val="24"/>
          <w:szCs w:val="24"/>
        </w:rPr>
        <w:t xml:space="preserve"> </w:t>
      </w:r>
      <w:r w:rsidRPr="006D7CFF">
        <w:rPr>
          <w:rFonts w:ascii="Times New Roman" w:hAnsi="Times New Roman"/>
          <w:sz w:val="24"/>
          <w:szCs w:val="24"/>
        </w:rPr>
        <w:t xml:space="preserve">СОШ»  и органов ученического самоуправления позволяет педагогическому и ученическому коллективам, общественности и родителям учащихся принимать активное участие в </w:t>
      </w:r>
      <w:proofErr w:type="spellStart"/>
      <w:r w:rsidRPr="006D7CFF">
        <w:rPr>
          <w:rFonts w:ascii="Times New Roman" w:hAnsi="Times New Roman"/>
          <w:sz w:val="24"/>
          <w:szCs w:val="24"/>
        </w:rPr>
        <w:t>соуправлении</w:t>
      </w:r>
      <w:proofErr w:type="spellEnd"/>
      <w:r w:rsidRPr="006D7CFF">
        <w:rPr>
          <w:rFonts w:ascii="Times New Roman" w:hAnsi="Times New Roman"/>
          <w:sz w:val="24"/>
          <w:szCs w:val="24"/>
        </w:rPr>
        <w:t xml:space="preserve">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DD2E2A" w:rsidRDefault="00DD2E2A" w:rsidP="00DD2E2A">
      <w:pPr>
        <w:spacing w:after="0" w:line="240" w:lineRule="auto"/>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57679E" w:rsidRPr="006D7CFF" w:rsidRDefault="0057679E"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lastRenderedPageBreak/>
        <w:t xml:space="preserve">11. ОЦЕНКА СОДЕРЖАНИЯ И КАЧЕСТВА ПОДГОТОВКИ </w:t>
      </w:r>
      <w:proofErr w:type="gramStart"/>
      <w:r w:rsidRPr="006D7CFF">
        <w:rPr>
          <w:rFonts w:ascii="Times New Roman" w:hAnsi="Times New Roman"/>
          <w:sz w:val="24"/>
          <w:szCs w:val="24"/>
        </w:rPr>
        <w:t>ОБУЧАЮЩИХСЯ</w:t>
      </w:r>
      <w:proofErr w:type="gramEnd"/>
      <w:r w:rsidRPr="006D7CFF">
        <w:rPr>
          <w:rFonts w:ascii="Times New Roman" w:hAnsi="Times New Roman"/>
          <w:sz w:val="24"/>
          <w:szCs w:val="24"/>
        </w:rPr>
        <w:t xml:space="preserve"> </w:t>
      </w:r>
    </w:p>
    <w:p w:rsidR="0024482E" w:rsidRDefault="0024482E" w:rsidP="00403F6B">
      <w:pPr>
        <w:pStyle w:val="a6"/>
        <w:tabs>
          <w:tab w:val="num" w:pos="0"/>
          <w:tab w:val="left" w:pos="142"/>
        </w:tabs>
        <w:spacing w:after="0" w:line="240" w:lineRule="auto"/>
        <w:ind w:left="0"/>
        <w:jc w:val="both"/>
        <w:rPr>
          <w:rFonts w:ascii="Times New Roman" w:hAnsi="Times New Roman"/>
          <w:sz w:val="24"/>
          <w:szCs w:val="24"/>
        </w:rPr>
      </w:pPr>
    </w:p>
    <w:p w:rsidR="003808F4" w:rsidRPr="006D7CFF" w:rsidRDefault="0057679E"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успеваемости и качества обучения</w:t>
      </w:r>
    </w:p>
    <w:p w:rsidR="0057679E" w:rsidRPr="006D7CFF" w:rsidRDefault="0057679E"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1320"/>
        <w:gridCol w:w="1159"/>
        <w:gridCol w:w="1597"/>
        <w:gridCol w:w="1167"/>
        <w:gridCol w:w="1597"/>
        <w:gridCol w:w="1134"/>
        <w:gridCol w:w="1597"/>
      </w:tblGrid>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уровни</w:t>
            </w:r>
          </w:p>
        </w:tc>
        <w:tc>
          <w:tcPr>
            <w:tcW w:w="2756" w:type="dxa"/>
            <w:gridSpan w:val="2"/>
          </w:tcPr>
          <w:p w:rsidR="0057679E" w:rsidRPr="006D7CFF" w:rsidRDefault="00D67107" w:rsidP="00403F6B">
            <w:pPr>
              <w:pStyle w:val="a6"/>
              <w:tabs>
                <w:tab w:val="num" w:pos="0"/>
                <w:tab w:val="left" w:pos="142"/>
              </w:tabs>
              <w:ind w:left="0"/>
              <w:jc w:val="both"/>
              <w:rPr>
                <w:rFonts w:ascii="Times New Roman" w:hAnsi="Times New Roman"/>
              </w:rPr>
            </w:pPr>
            <w:r w:rsidRPr="006D7CFF">
              <w:rPr>
                <w:rFonts w:ascii="Times New Roman" w:hAnsi="Times New Roman"/>
              </w:rPr>
              <w:t>2015-2016уч. год</w:t>
            </w:r>
          </w:p>
        </w:tc>
        <w:tc>
          <w:tcPr>
            <w:tcW w:w="2764" w:type="dxa"/>
            <w:gridSpan w:val="2"/>
          </w:tcPr>
          <w:p w:rsidR="0057679E" w:rsidRPr="006D7CFF" w:rsidRDefault="00D67107"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2016-2017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731" w:type="dxa"/>
            <w:gridSpan w:val="2"/>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2017-2018</w:t>
            </w:r>
            <w:r w:rsidR="0057679E" w:rsidRPr="006D7CFF">
              <w:rPr>
                <w:rFonts w:ascii="Times New Roman" w:hAnsi="Times New Roman"/>
              </w:rPr>
              <w:t xml:space="preserve"> </w:t>
            </w:r>
            <w:proofErr w:type="spellStart"/>
            <w:r w:rsidR="0057679E" w:rsidRPr="006D7CFF">
              <w:rPr>
                <w:rFonts w:ascii="Times New Roman" w:hAnsi="Times New Roman"/>
              </w:rPr>
              <w:t>уч</w:t>
            </w:r>
            <w:proofErr w:type="gramStart"/>
            <w:r w:rsidR="0057679E" w:rsidRPr="006D7CFF">
              <w:rPr>
                <w:rFonts w:ascii="Times New Roman" w:hAnsi="Times New Roman"/>
              </w:rPr>
              <w:t>.г</w:t>
            </w:r>
            <w:proofErr w:type="gramEnd"/>
            <w:r w:rsidR="0057679E" w:rsidRPr="006D7CFF">
              <w:rPr>
                <w:rFonts w:ascii="Times New Roman" w:hAnsi="Times New Roman"/>
              </w:rPr>
              <w:t>од</w:t>
            </w:r>
            <w:proofErr w:type="spellEnd"/>
          </w:p>
        </w:tc>
      </w:tr>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p>
        </w:tc>
        <w:tc>
          <w:tcPr>
            <w:tcW w:w="1159"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c>
          <w:tcPr>
            <w:tcW w:w="1167"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c>
          <w:tcPr>
            <w:tcW w:w="1134"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r>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1-4 классы</w:t>
            </w:r>
          </w:p>
        </w:tc>
        <w:tc>
          <w:tcPr>
            <w:tcW w:w="1159"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30</w:t>
            </w:r>
          </w:p>
        </w:tc>
        <w:tc>
          <w:tcPr>
            <w:tcW w:w="1597" w:type="dxa"/>
          </w:tcPr>
          <w:p w:rsidR="0057679E" w:rsidRPr="006D7CFF" w:rsidRDefault="00FE391B" w:rsidP="00FE391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35</w:t>
            </w:r>
          </w:p>
        </w:tc>
        <w:tc>
          <w:tcPr>
            <w:tcW w:w="1597" w:type="dxa"/>
          </w:tcPr>
          <w:p w:rsidR="0057679E" w:rsidRPr="006D7CFF" w:rsidRDefault="004879FD"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38</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57679E" w:rsidRPr="006D7CFF" w:rsidTr="00651BF1">
        <w:tc>
          <w:tcPr>
            <w:tcW w:w="1320" w:type="dxa"/>
          </w:tcPr>
          <w:p w:rsidR="0057679E" w:rsidRPr="006D7CFF" w:rsidRDefault="0057679E" w:rsidP="000D3E1A">
            <w:pPr>
              <w:pStyle w:val="a6"/>
              <w:tabs>
                <w:tab w:val="num" w:pos="0"/>
                <w:tab w:val="left" w:pos="142"/>
              </w:tabs>
              <w:ind w:left="0"/>
              <w:jc w:val="both"/>
              <w:rPr>
                <w:rFonts w:ascii="Times New Roman" w:hAnsi="Times New Roman"/>
              </w:rPr>
            </w:pPr>
            <w:r w:rsidRPr="006D7CFF">
              <w:rPr>
                <w:rFonts w:ascii="Times New Roman" w:hAnsi="Times New Roman"/>
              </w:rPr>
              <w:t>5-</w:t>
            </w:r>
            <w:r w:rsidR="000D3E1A" w:rsidRPr="006D7CFF">
              <w:rPr>
                <w:rFonts w:ascii="Times New Roman" w:hAnsi="Times New Roman"/>
              </w:rPr>
              <w:t>6</w:t>
            </w:r>
            <w:r w:rsidRPr="006D7CFF">
              <w:rPr>
                <w:rFonts w:ascii="Times New Roman" w:hAnsi="Times New Roman"/>
              </w:rPr>
              <w:t xml:space="preserve"> классы</w:t>
            </w:r>
          </w:p>
        </w:tc>
        <w:tc>
          <w:tcPr>
            <w:tcW w:w="1159" w:type="dxa"/>
          </w:tcPr>
          <w:p w:rsidR="0057679E" w:rsidRPr="006D7CFF" w:rsidRDefault="00535B0C" w:rsidP="00403F6B">
            <w:pPr>
              <w:pStyle w:val="a6"/>
              <w:tabs>
                <w:tab w:val="num" w:pos="0"/>
                <w:tab w:val="left" w:pos="142"/>
              </w:tabs>
              <w:ind w:left="0"/>
              <w:jc w:val="both"/>
              <w:rPr>
                <w:rFonts w:ascii="Times New Roman" w:hAnsi="Times New Roman"/>
              </w:rPr>
            </w:pPr>
            <w:r>
              <w:rPr>
                <w:rFonts w:ascii="Times New Roman" w:hAnsi="Times New Roman"/>
              </w:rPr>
              <w:t>27</w:t>
            </w:r>
          </w:p>
        </w:tc>
        <w:tc>
          <w:tcPr>
            <w:tcW w:w="1597" w:type="dxa"/>
          </w:tcPr>
          <w:p w:rsidR="0057679E"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22</w:t>
            </w:r>
          </w:p>
        </w:tc>
        <w:tc>
          <w:tcPr>
            <w:tcW w:w="1597" w:type="dxa"/>
          </w:tcPr>
          <w:p w:rsidR="0057679E" w:rsidRPr="006D7CFF" w:rsidRDefault="004879FD"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57679E" w:rsidRPr="006D7CFF" w:rsidRDefault="00D67107" w:rsidP="00ED4BCF">
            <w:pPr>
              <w:pStyle w:val="a6"/>
              <w:tabs>
                <w:tab w:val="num" w:pos="0"/>
                <w:tab w:val="left" w:pos="142"/>
              </w:tabs>
              <w:ind w:left="0"/>
              <w:jc w:val="both"/>
              <w:rPr>
                <w:rFonts w:ascii="Times New Roman" w:hAnsi="Times New Roman"/>
              </w:rPr>
            </w:pPr>
            <w:r>
              <w:rPr>
                <w:rFonts w:ascii="Times New Roman" w:hAnsi="Times New Roman"/>
              </w:rPr>
              <w:t>16</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0D3E1A" w:rsidRPr="006D7CFF" w:rsidTr="00651BF1">
        <w:tc>
          <w:tcPr>
            <w:tcW w:w="1320" w:type="dxa"/>
          </w:tcPr>
          <w:p w:rsidR="000D3E1A" w:rsidRPr="006D7CFF" w:rsidRDefault="000D3E1A" w:rsidP="00403F6B">
            <w:pPr>
              <w:pStyle w:val="a6"/>
              <w:tabs>
                <w:tab w:val="num" w:pos="0"/>
                <w:tab w:val="left" w:pos="142"/>
              </w:tabs>
              <w:ind w:left="0"/>
              <w:jc w:val="both"/>
              <w:rPr>
                <w:rFonts w:ascii="Times New Roman" w:hAnsi="Times New Roman"/>
              </w:rPr>
            </w:pPr>
            <w:r w:rsidRPr="006D7CFF">
              <w:rPr>
                <w:rFonts w:ascii="Times New Roman" w:hAnsi="Times New Roman"/>
              </w:rPr>
              <w:t>7-9 классы</w:t>
            </w:r>
          </w:p>
        </w:tc>
        <w:tc>
          <w:tcPr>
            <w:tcW w:w="1159" w:type="dxa"/>
          </w:tcPr>
          <w:p w:rsidR="000D3E1A" w:rsidRPr="006D7CFF" w:rsidRDefault="00535B0C" w:rsidP="00ED4BCF">
            <w:pPr>
              <w:pStyle w:val="a6"/>
              <w:tabs>
                <w:tab w:val="num" w:pos="0"/>
                <w:tab w:val="left" w:pos="142"/>
              </w:tabs>
              <w:ind w:left="0"/>
              <w:jc w:val="both"/>
              <w:rPr>
                <w:rFonts w:ascii="Times New Roman" w:hAnsi="Times New Roman"/>
              </w:rPr>
            </w:pPr>
            <w:r>
              <w:rPr>
                <w:rFonts w:ascii="Times New Roman" w:hAnsi="Times New Roman"/>
              </w:rPr>
              <w:t>28</w:t>
            </w:r>
          </w:p>
        </w:tc>
        <w:tc>
          <w:tcPr>
            <w:tcW w:w="1597" w:type="dxa"/>
          </w:tcPr>
          <w:p w:rsidR="000D3E1A" w:rsidRPr="006D7CFF" w:rsidRDefault="00ED4BCF"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0D3E1A" w:rsidRPr="006D7CFF" w:rsidRDefault="00D67107" w:rsidP="00ED4BCF">
            <w:pPr>
              <w:pStyle w:val="a6"/>
              <w:tabs>
                <w:tab w:val="num" w:pos="0"/>
                <w:tab w:val="left" w:pos="142"/>
              </w:tabs>
              <w:ind w:left="0"/>
              <w:jc w:val="both"/>
              <w:rPr>
                <w:rFonts w:ascii="Times New Roman" w:hAnsi="Times New Roman"/>
              </w:rPr>
            </w:pPr>
            <w:r>
              <w:rPr>
                <w:rFonts w:ascii="Times New Roman" w:hAnsi="Times New Roman"/>
              </w:rPr>
              <w:t>28</w:t>
            </w:r>
          </w:p>
        </w:tc>
        <w:tc>
          <w:tcPr>
            <w:tcW w:w="1597" w:type="dxa"/>
          </w:tcPr>
          <w:p w:rsidR="000D3E1A" w:rsidRPr="006D7CFF" w:rsidRDefault="00ED4BCF"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0D3E1A" w:rsidRPr="006D7CFF" w:rsidRDefault="00D67107" w:rsidP="00ED4BCF">
            <w:pPr>
              <w:pStyle w:val="a6"/>
              <w:tabs>
                <w:tab w:val="num" w:pos="0"/>
                <w:tab w:val="left" w:pos="142"/>
              </w:tabs>
              <w:ind w:left="0"/>
              <w:jc w:val="both"/>
              <w:rPr>
                <w:rFonts w:ascii="Times New Roman" w:hAnsi="Times New Roman"/>
              </w:rPr>
            </w:pPr>
            <w:r>
              <w:rPr>
                <w:rFonts w:ascii="Times New Roman" w:hAnsi="Times New Roman"/>
              </w:rPr>
              <w:t>31</w:t>
            </w:r>
          </w:p>
        </w:tc>
        <w:tc>
          <w:tcPr>
            <w:tcW w:w="1597" w:type="dxa"/>
          </w:tcPr>
          <w:p w:rsidR="000D3E1A" w:rsidRPr="006D7CFF" w:rsidRDefault="00ED4BCF"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10-11 классы</w:t>
            </w:r>
          </w:p>
        </w:tc>
        <w:tc>
          <w:tcPr>
            <w:tcW w:w="1159"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5</w:t>
            </w:r>
          </w:p>
        </w:tc>
        <w:tc>
          <w:tcPr>
            <w:tcW w:w="1597" w:type="dxa"/>
          </w:tcPr>
          <w:p w:rsidR="0057679E"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10</w:t>
            </w:r>
          </w:p>
        </w:tc>
        <w:tc>
          <w:tcPr>
            <w:tcW w:w="1597" w:type="dxa"/>
          </w:tcPr>
          <w:p w:rsidR="0057679E" w:rsidRPr="006D7CFF" w:rsidRDefault="004879FD"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10</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bl>
    <w:p w:rsidR="00651BF1" w:rsidRPr="006D7CFF" w:rsidRDefault="00651BF1"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w:t>
      </w:r>
    </w:p>
    <w:p w:rsidR="0057679E" w:rsidRPr="006D7CFF" w:rsidRDefault="00651BF1"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В соответствии с приказом Министерства образования и науки РФ «О проведении мониторинга качества образования» от 27.01.2017г. №69, в 2017 году проводились Всероссийские проверочные работы для учащихся 4 классов по следующим предметам: русский язык, математика, окружающий мир. Полученные результаты позволяют проанализировать уровень образовательных достижений учащихся по предметам, выявить учащихся, требующих особого внимания в основной школе, определить направления совершенствования процесса обучения, выявить недостатки в работе и подготовить методические рекомендации для учителей</w:t>
      </w:r>
    </w:p>
    <w:p w:rsidR="004879FD" w:rsidRDefault="00651BF1"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Всероссийских проверочных работ</w:t>
      </w:r>
    </w:p>
    <w:p w:rsidR="00535B0C" w:rsidRPr="006D7CFF" w:rsidRDefault="00535B0C"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2392"/>
        <w:gridCol w:w="2393"/>
        <w:gridCol w:w="2393"/>
        <w:gridCol w:w="2393"/>
      </w:tblGrid>
      <w:tr w:rsidR="00651BF1" w:rsidRPr="006D7CFF" w:rsidTr="00651BF1">
        <w:tc>
          <w:tcPr>
            <w:tcW w:w="2392"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4 класс</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Окружающий мир</w:t>
            </w:r>
          </w:p>
        </w:tc>
      </w:tr>
      <w:tr w:rsidR="00651BF1" w:rsidRPr="006D7CFF" w:rsidTr="00651BF1">
        <w:tc>
          <w:tcPr>
            <w:tcW w:w="2392"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651BF1" w:rsidRPr="006D7CFF" w:rsidTr="00651BF1">
        <w:tc>
          <w:tcPr>
            <w:tcW w:w="2392"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79</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84</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74</w:t>
            </w:r>
          </w:p>
        </w:tc>
      </w:tr>
    </w:tbl>
    <w:p w:rsidR="0024482E" w:rsidRDefault="0024482E" w:rsidP="0024482E">
      <w:pPr>
        <w:shd w:val="clear" w:color="auto" w:fill="FFFFFF"/>
        <w:spacing w:after="0"/>
        <w:jc w:val="both"/>
        <w:rPr>
          <w:rFonts w:ascii="Times New Roman" w:hAnsi="Times New Roman" w:cs="Times New Roman"/>
          <w:sz w:val="24"/>
          <w:szCs w:val="24"/>
        </w:rPr>
      </w:pPr>
    </w:p>
    <w:p w:rsidR="00651BF1" w:rsidRPr="006D7CFF" w:rsidRDefault="00651BF1" w:rsidP="0024482E">
      <w:pPr>
        <w:shd w:val="clear" w:color="auto" w:fill="FFFFFF"/>
        <w:spacing w:after="0"/>
        <w:jc w:val="both"/>
        <w:rPr>
          <w:rFonts w:ascii="Times New Roman" w:hAnsi="Times New Roman" w:cs="Times New Roman"/>
          <w:sz w:val="24"/>
          <w:szCs w:val="24"/>
        </w:rPr>
      </w:pPr>
      <w:r w:rsidRPr="006D7CFF">
        <w:rPr>
          <w:rFonts w:ascii="Times New Roman" w:hAnsi="Times New Roman" w:cs="Times New Roman"/>
          <w:sz w:val="24"/>
          <w:szCs w:val="24"/>
        </w:rPr>
        <w:t>Полученные результаты свидетельствуют о том, что </w:t>
      </w:r>
      <w:r w:rsidRPr="006D7CFF">
        <w:rPr>
          <w:rFonts w:ascii="Times New Roman" w:hAnsi="Times New Roman" w:cs="Times New Roman"/>
          <w:bCs/>
          <w:iCs/>
          <w:sz w:val="24"/>
          <w:szCs w:val="24"/>
        </w:rPr>
        <w:t>100 %</w:t>
      </w:r>
      <w:r w:rsidRPr="006D7CFF">
        <w:rPr>
          <w:rFonts w:ascii="Times New Roman" w:hAnsi="Times New Roman" w:cs="Times New Roman"/>
          <w:sz w:val="24"/>
          <w:szCs w:val="24"/>
        </w:rPr>
        <w:t> учащихся 4 класса справились с проверочными работами.</w:t>
      </w:r>
    </w:p>
    <w:p w:rsidR="0024482E" w:rsidRDefault="0024482E" w:rsidP="000D3E1A">
      <w:pPr>
        <w:pStyle w:val="a6"/>
        <w:tabs>
          <w:tab w:val="num" w:pos="0"/>
          <w:tab w:val="left" w:pos="142"/>
        </w:tabs>
        <w:spacing w:after="0" w:line="240" w:lineRule="auto"/>
        <w:ind w:left="0"/>
        <w:jc w:val="both"/>
        <w:rPr>
          <w:rFonts w:ascii="Times New Roman" w:hAnsi="Times New Roman"/>
          <w:sz w:val="24"/>
          <w:szCs w:val="24"/>
        </w:rPr>
      </w:pPr>
    </w:p>
    <w:p w:rsidR="000D3E1A" w:rsidRPr="006D7CFF" w:rsidRDefault="000D3E1A" w:rsidP="000D3E1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Всероссийских проверочных работ</w:t>
      </w:r>
    </w:p>
    <w:tbl>
      <w:tblPr>
        <w:tblStyle w:val="a8"/>
        <w:tblW w:w="0" w:type="auto"/>
        <w:tblLook w:val="04A0"/>
      </w:tblPr>
      <w:tblGrid>
        <w:gridCol w:w="2122"/>
        <w:gridCol w:w="1899"/>
        <w:gridCol w:w="2081"/>
        <w:gridCol w:w="1913"/>
        <w:gridCol w:w="1556"/>
      </w:tblGrid>
      <w:tr w:rsidR="007C16FA" w:rsidRPr="006D7CFF" w:rsidTr="007C16FA">
        <w:tc>
          <w:tcPr>
            <w:tcW w:w="2122"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5 классы</w:t>
            </w:r>
            <w:r w:rsidR="004D3361" w:rsidRPr="006D7CFF">
              <w:rPr>
                <w:rFonts w:ascii="Times New Roman" w:hAnsi="Times New Roman"/>
              </w:rPr>
              <w:t xml:space="preserve"> (29 уч-ся)</w:t>
            </w:r>
          </w:p>
        </w:tc>
        <w:tc>
          <w:tcPr>
            <w:tcW w:w="1899"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081"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1913"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История</w:t>
            </w:r>
          </w:p>
        </w:tc>
        <w:tc>
          <w:tcPr>
            <w:tcW w:w="1556"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Биология</w:t>
            </w:r>
          </w:p>
        </w:tc>
      </w:tr>
      <w:tr w:rsidR="007C16FA" w:rsidRPr="006D7CFF" w:rsidTr="007C16FA">
        <w:tc>
          <w:tcPr>
            <w:tcW w:w="2122"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1899"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081"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913"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556"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7C16FA" w:rsidRPr="006D7CFF" w:rsidTr="007C16FA">
        <w:tc>
          <w:tcPr>
            <w:tcW w:w="2122"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1899"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64</w:t>
            </w:r>
          </w:p>
        </w:tc>
        <w:tc>
          <w:tcPr>
            <w:tcW w:w="2081"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77</w:t>
            </w:r>
          </w:p>
        </w:tc>
        <w:tc>
          <w:tcPr>
            <w:tcW w:w="1913"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72</w:t>
            </w:r>
          </w:p>
        </w:tc>
        <w:tc>
          <w:tcPr>
            <w:tcW w:w="1556"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85</w:t>
            </w:r>
          </w:p>
        </w:tc>
      </w:tr>
    </w:tbl>
    <w:p w:rsidR="0024482E" w:rsidRDefault="0024482E" w:rsidP="004D3361">
      <w:pPr>
        <w:shd w:val="clear" w:color="auto" w:fill="FFFFFF"/>
        <w:spacing w:after="150"/>
        <w:jc w:val="both"/>
        <w:rPr>
          <w:rFonts w:ascii="Times New Roman" w:hAnsi="Times New Roman" w:cs="Times New Roman"/>
          <w:sz w:val="24"/>
          <w:szCs w:val="24"/>
        </w:rPr>
      </w:pPr>
    </w:p>
    <w:p w:rsidR="004D3361" w:rsidRPr="006D7CFF" w:rsidRDefault="004D3361" w:rsidP="004D3361">
      <w:pPr>
        <w:shd w:val="clear" w:color="auto" w:fill="FFFFFF"/>
        <w:spacing w:after="150"/>
        <w:jc w:val="both"/>
        <w:rPr>
          <w:rFonts w:ascii="Times New Roman" w:hAnsi="Times New Roman" w:cs="Times New Roman"/>
          <w:sz w:val="24"/>
          <w:szCs w:val="24"/>
        </w:rPr>
      </w:pPr>
      <w:r w:rsidRPr="006D7CFF">
        <w:rPr>
          <w:rFonts w:ascii="Times New Roman" w:hAnsi="Times New Roman" w:cs="Times New Roman"/>
          <w:sz w:val="24"/>
          <w:szCs w:val="24"/>
        </w:rPr>
        <w:t>Полученные результаты свидетельствуют о том, что </w:t>
      </w:r>
      <w:r w:rsidRPr="006D7CFF">
        <w:rPr>
          <w:rFonts w:ascii="Times New Roman" w:hAnsi="Times New Roman" w:cs="Times New Roman"/>
          <w:bCs/>
          <w:iCs/>
          <w:sz w:val="24"/>
          <w:szCs w:val="24"/>
        </w:rPr>
        <w:t>100 %</w:t>
      </w:r>
      <w:r w:rsidRPr="006D7CFF">
        <w:rPr>
          <w:rFonts w:ascii="Times New Roman" w:hAnsi="Times New Roman" w:cs="Times New Roman"/>
          <w:sz w:val="24"/>
          <w:szCs w:val="24"/>
        </w:rPr>
        <w:t> учащихся 5- классов справились с проверочными работами.</w:t>
      </w:r>
    </w:p>
    <w:p w:rsidR="00D06149" w:rsidRPr="006D7CFF" w:rsidRDefault="00D06149"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промежуточной аттестации</w:t>
      </w:r>
    </w:p>
    <w:p w:rsidR="00D06149" w:rsidRPr="006D7CFF" w:rsidRDefault="00D06149"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w:t>
      </w:r>
    </w:p>
    <w:tbl>
      <w:tblPr>
        <w:tblStyle w:val="a8"/>
        <w:tblW w:w="0" w:type="auto"/>
        <w:tblLook w:val="04A0"/>
      </w:tblPr>
      <w:tblGrid>
        <w:gridCol w:w="2392"/>
        <w:gridCol w:w="2393"/>
        <w:gridCol w:w="2393"/>
        <w:gridCol w:w="2393"/>
      </w:tblGrid>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b/>
              </w:rPr>
              <w:t xml:space="preserve"> </w:t>
            </w:r>
            <w:r w:rsidRPr="006D7CFF">
              <w:rPr>
                <w:rFonts w:ascii="Times New Roman" w:hAnsi="Times New Roman"/>
              </w:rPr>
              <w:t xml:space="preserve">Класс </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Математика </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Английский язык</w:t>
            </w: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5а</w:t>
            </w:r>
          </w:p>
        </w:tc>
        <w:tc>
          <w:tcPr>
            <w:tcW w:w="7179" w:type="dxa"/>
            <w:gridSpan w:val="3"/>
          </w:tcPr>
          <w:p w:rsidR="00D06149" w:rsidRPr="006D7CFF" w:rsidRDefault="00D06149" w:rsidP="00403F6B">
            <w:pPr>
              <w:pStyle w:val="a6"/>
              <w:tabs>
                <w:tab w:val="num" w:pos="0"/>
                <w:tab w:val="left" w:pos="142"/>
              </w:tabs>
              <w:ind w:left="0"/>
              <w:jc w:val="both"/>
              <w:rPr>
                <w:rFonts w:ascii="Times New Roman" w:hAnsi="Times New Roman"/>
              </w:rPr>
            </w:pP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75</w:t>
            </w:r>
          </w:p>
        </w:tc>
        <w:tc>
          <w:tcPr>
            <w:tcW w:w="2393" w:type="dxa"/>
          </w:tcPr>
          <w:p w:rsidR="00D06149" w:rsidRPr="006D7CFF" w:rsidRDefault="004D3361" w:rsidP="004D3361">
            <w:pPr>
              <w:pStyle w:val="a6"/>
              <w:tabs>
                <w:tab w:val="num" w:pos="0"/>
                <w:tab w:val="left" w:pos="142"/>
              </w:tabs>
              <w:ind w:left="0"/>
              <w:jc w:val="both"/>
              <w:rPr>
                <w:rFonts w:ascii="Times New Roman" w:hAnsi="Times New Roman"/>
              </w:rPr>
            </w:pPr>
            <w:r w:rsidRPr="006D7CFF">
              <w:rPr>
                <w:rFonts w:ascii="Times New Roman" w:hAnsi="Times New Roman"/>
              </w:rPr>
              <w:t>60</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63</w:t>
            </w: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5б</w:t>
            </w:r>
          </w:p>
        </w:tc>
        <w:tc>
          <w:tcPr>
            <w:tcW w:w="7179" w:type="dxa"/>
            <w:gridSpan w:val="3"/>
          </w:tcPr>
          <w:p w:rsidR="00D06149" w:rsidRPr="006D7CFF" w:rsidRDefault="00D06149" w:rsidP="00403F6B">
            <w:pPr>
              <w:pStyle w:val="a6"/>
              <w:tabs>
                <w:tab w:val="num" w:pos="0"/>
                <w:tab w:val="left" w:pos="142"/>
              </w:tabs>
              <w:ind w:left="0"/>
              <w:jc w:val="both"/>
              <w:rPr>
                <w:rFonts w:ascii="Times New Roman" w:hAnsi="Times New Roman"/>
              </w:rPr>
            </w:pP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72</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62</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50</w:t>
            </w: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6 класс</w:t>
            </w:r>
          </w:p>
        </w:tc>
        <w:tc>
          <w:tcPr>
            <w:tcW w:w="7179" w:type="dxa"/>
            <w:gridSpan w:val="3"/>
          </w:tcPr>
          <w:p w:rsidR="00D06149" w:rsidRPr="006D7CFF" w:rsidRDefault="00D06149" w:rsidP="00D06149">
            <w:pPr>
              <w:pStyle w:val="a6"/>
              <w:tabs>
                <w:tab w:val="num" w:pos="0"/>
                <w:tab w:val="left" w:pos="142"/>
              </w:tabs>
              <w:ind w:left="0"/>
              <w:jc w:val="both"/>
              <w:rPr>
                <w:rFonts w:ascii="Times New Roman" w:hAnsi="Times New Roman"/>
              </w:rPr>
            </w:pP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74</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74</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75</w:t>
            </w:r>
          </w:p>
        </w:tc>
      </w:tr>
    </w:tbl>
    <w:p w:rsidR="0024482E" w:rsidRDefault="00D06149" w:rsidP="004D3361">
      <w:pPr>
        <w:pStyle w:val="a6"/>
        <w:tabs>
          <w:tab w:val="num" w:pos="0"/>
          <w:tab w:val="left" w:pos="142"/>
        </w:tabs>
        <w:spacing w:after="0" w:line="240" w:lineRule="auto"/>
        <w:ind w:left="0"/>
        <w:jc w:val="both"/>
        <w:rPr>
          <w:rFonts w:ascii="Times New Roman" w:hAnsi="Times New Roman"/>
          <w:b/>
          <w:sz w:val="24"/>
          <w:szCs w:val="24"/>
        </w:rPr>
      </w:pPr>
      <w:r w:rsidRPr="006D7CFF">
        <w:rPr>
          <w:rFonts w:ascii="Times New Roman" w:hAnsi="Times New Roman"/>
          <w:b/>
          <w:sz w:val="24"/>
          <w:szCs w:val="24"/>
        </w:rPr>
        <w:lastRenderedPageBreak/>
        <w:t xml:space="preserve"> </w:t>
      </w:r>
    </w:p>
    <w:p w:rsidR="004D3361" w:rsidRPr="006D7CFF" w:rsidRDefault="004D3361" w:rsidP="004D3361">
      <w:pPr>
        <w:pStyle w:val="a6"/>
        <w:tabs>
          <w:tab w:val="num" w:pos="0"/>
          <w:tab w:val="left" w:pos="142"/>
        </w:tabs>
        <w:spacing w:after="0" w:line="240" w:lineRule="auto"/>
        <w:ind w:left="0"/>
        <w:jc w:val="both"/>
        <w:rPr>
          <w:rFonts w:ascii="Times New Roman" w:hAnsi="Times New Roman"/>
          <w:b/>
          <w:sz w:val="24"/>
          <w:szCs w:val="24"/>
        </w:rPr>
      </w:pPr>
      <w:r w:rsidRPr="006D7CFF">
        <w:rPr>
          <w:rFonts w:ascii="Times New Roman" w:hAnsi="Times New Roman"/>
          <w:b/>
          <w:sz w:val="24"/>
          <w:szCs w:val="24"/>
        </w:rPr>
        <w:t>Выводы:</w:t>
      </w:r>
      <w:r w:rsidR="00D06149" w:rsidRPr="006D7CFF">
        <w:rPr>
          <w:rFonts w:ascii="Times New Roman" w:hAnsi="Times New Roman"/>
          <w:b/>
          <w:sz w:val="24"/>
          <w:szCs w:val="24"/>
        </w:rPr>
        <w:t xml:space="preserve"> </w:t>
      </w:r>
      <w:r w:rsidRPr="006D7CFF">
        <w:rPr>
          <w:rFonts w:ascii="Times New Roman" w:hAnsi="Times New Roman"/>
          <w:sz w:val="24"/>
          <w:szCs w:val="24"/>
        </w:rPr>
        <w:t>На основании представленных результатов можно сделать вывод, что образовательные достижения учащихся 5-6 классов школы соответствует требованиям федерального государственного образовательного стандарта основного общего образования.</w:t>
      </w:r>
      <w:r w:rsidRPr="006D7CFF">
        <w:rPr>
          <w:rFonts w:ascii="Times New Roman" w:hAnsi="Times New Roman"/>
          <w:b/>
          <w:sz w:val="24"/>
          <w:szCs w:val="24"/>
        </w:rPr>
        <w:t xml:space="preserve">    </w:t>
      </w:r>
    </w:p>
    <w:p w:rsidR="00651BF1" w:rsidRPr="006D7CFF" w:rsidRDefault="00D06149"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 xml:space="preserve">                               </w:t>
      </w:r>
    </w:p>
    <w:p w:rsidR="0024482E" w:rsidRDefault="0024482E" w:rsidP="00403F6B">
      <w:pPr>
        <w:pStyle w:val="a6"/>
        <w:tabs>
          <w:tab w:val="num" w:pos="0"/>
          <w:tab w:val="left" w:pos="142"/>
        </w:tabs>
        <w:spacing w:after="0" w:line="240" w:lineRule="auto"/>
        <w:ind w:left="0"/>
        <w:jc w:val="both"/>
        <w:rPr>
          <w:rFonts w:ascii="Times New Roman" w:hAnsi="Times New Roman"/>
          <w:sz w:val="24"/>
          <w:szCs w:val="24"/>
        </w:rPr>
      </w:pPr>
    </w:p>
    <w:p w:rsidR="004879FD" w:rsidRPr="0024482E" w:rsidRDefault="00FD79B5" w:rsidP="00403F6B">
      <w:pPr>
        <w:pStyle w:val="a6"/>
        <w:tabs>
          <w:tab w:val="num" w:pos="0"/>
          <w:tab w:val="left" w:pos="142"/>
        </w:tabs>
        <w:spacing w:after="0" w:line="240" w:lineRule="auto"/>
        <w:ind w:left="0"/>
        <w:jc w:val="both"/>
        <w:rPr>
          <w:rFonts w:ascii="Times New Roman" w:hAnsi="Times New Roman"/>
          <w:caps/>
          <w:sz w:val="24"/>
          <w:szCs w:val="24"/>
        </w:rPr>
      </w:pPr>
      <w:r w:rsidRPr="006D7CFF">
        <w:rPr>
          <w:rFonts w:ascii="Times New Roman" w:hAnsi="Times New Roman"/>
          <w:sz w:val="24"/>
          <w:szCs w:val="24"/>
        </w:rPr>
        <w:t>12</w:t>
      </w:r>
      <w:r w:rsidRPr="0024482E">
        <w:rPr>
          <w:rFonts w:ascii="Times New Roman" w:hAnsi="Times New Roman"/>
          <w:caps/>
          <w:sz w:val="24"/>
          <w:szCs w:val="24"/>
        </w:rPr>
        <w:t>. Соответствие содержания и качества подготовки выпускников федеральным государственным образовательным стандартам</w:t>
      </w:r>
    </w:p>
    <w:p w:rsidR="004D3361" w:rsidRPr="006D7CFF" w:rsidRDefault="004D3361"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1630"/>
        <w:gridCol w:w="795"/>
        <w:gridCol w:w="902"/>
        <w:gridCol w:w="950"/>
        <w:gridCol w:w="795"/>
        <w:gridCol w:w="902"/>
        <w:gridCol w:w="950"/>
        <w:gridCol w:w="795"/>
        <w:gridCol w:w="902"/>
        <w:gridCol w:w="950"/>
      </w:tblGrid>
      <w:tr w:rsidR="00535B0C" w:rsidRPr="006D7CFF" w:rsidTr="00535B0C">
        <w:tc>
          <w:tcPr>
            <w:tcW w:w="1630" w:type="dxa"/>
          </w:tcPr>
          <w:p w:rsidR="00535B0C" w:rsidRPr="006D7CFF" w:rsidRDefault="00535B0C" w:rsidP="00403F6B">
            <w:pPr>
              <w:pStyle w:val="a6"/>
              <w:tabs>
                <w:tab w:val="num" w:pos="0"/>
                <w:tab w:val="left" w:pos="142"/>
              </w:tabs>
              <w:ind w:left="0"/>
              <w:jc w:val="both"/>
              <w:rPr>
                <w:rFonts w:ascii="Times New Roman" w:hAnsi="Times New Roman"/>
              </w:rPr>
            </w:pPr>
            <w:r w:rsidRPr="006D7CFF">
              <w:rPr>
                <w:rFonts w:ascii="Times New Roman" w:hAnsi="Times New Roman"/>
              </w:rPr>
              <w:t>Учебный год</w:t>
            </w:r>
          </w:p>
        </w:tc>
        <w:tc>
          <w:tcPr>
            <w:tcW w:w="2647" w:type="dxa"/>
            <w:gridSpan w:val="3"/>
          </w:tcPr>
          <w:p w:rsidR="00535B0C" w:rsidRPr="006D7CFF" w:rsidRDefault="00535B0C" w:rsidP="005E09EC">
            <w:pPr>
              <w:pStyle w:val="a6"/>
              <w:tabs>
                <w:tab w:val="num" w:pos="0"/>
                <w:tab w:val="left" w:pos="142"/>
              </w:tabs>
              <w:ind w:left="0"/>
              <w:jc w:val="both"/>
              <w:rPr>
                <w:rFonts w:ascii="Times New Roman" w:hAnsi="Times New Roman"/>
              </w:rPr>
            </w:pPr>
            <w:r w:rsidRPr="006D7CFF">
              <w:rPr>
                <w:rFonts w:ascii="Times New Roman" w:hAnsi="Times New Roman"/>
              </w:rPr>
              <w:t>2015-2016уч. год</w:t>
            </w:r>
          </w:p>
        </w:tc>
        <w:tc>
          <w:tcPr>
            <w:tcW w:w="2647" w:type="dxa"/>
            <w:gridSpan w:val="3"/>
          </w:tcPr>
          <w:p w:rsidR="00535B0C" w:rsidRPr="006D7CFF" w:rsidRDefault="00535B0C" w:rsidP="005E09EC">
            <w:pPr>
              <w:pStyle w:val="a6"/>
              <w:tabs>
                <w:tab w:val="num" w:pos="0"/>
                <w:tab w:val="left" w:pos="142"/>
              </w:tabs>
              <w:ind w:left="0"/>
              <w:jc w:val="both"/>
              <w:rPr>
                <w:rFonts w:ascii="Times New Roman" w:hAnsi="Times New Roman"/>
              </w:rPr>
            </w:pPr>
            <w:r w:rsidRPr="006D7CFF">
              <w:rPr>
                <w:rFonts w:ascii="Times New Roman" w:hAnsi="Times New Roman"/>
              </w:rPr>
              <w:t xml:space="preserve">2016-2017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647" w:type="dxa"/>
            <w:gridSpan w:val="3"/>
          </w:tcPr>
          <w:p w:rsidR="00535B0C" w:rsidRPr="006D7CFF" w:rsidRDefault="00535B0C" w:rsidP="005E09EC">
            <w:pPr>
              <w:pStyle w:val="a6"/>
              <w:tabs>
                <w:tab w:val="num" w:pos="0"/>
                <w:tab w:val="left" w:pos="142"/>
              </w:tabs>
              <w:ind w:left="0"/>
              <w:jc w:val="both"/>
              <w:rPr>
                <w:rFonts w:ascii="Times New Roman" w:hAnsi="Times New Roman"/>
              </w:rPr>
            </w:pPr>
            <w:r>
              <w:rPr>
                <w:rFonts w:ascii="Times New Roman" w:hAnsi="Times New Roman"/>
              </w:rPr>
              <w:t>2017-2018</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предмет</w:t>
            </w:r>
          </w:p>
        </w:tc>
        <w:tc>
          <w:tcPr>
            <w:tcW w:w="795" w:type="dxa"/>
          </w:tcPr>
          <w:p w:rsidR="001F3CDA" w:rsidRPr="006D7CFF" w:rsidRDefault="001F3CDA" w:rsidP="00403F6B">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1F3CDA" w:rsidRPr="006D7CFF" w:rsidRDefault="001F3CDA" w:rsidP="00403F6B">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1F3CDA" w:rsidRPr="006D7CFF" w:rsidRDefault="001F3CDA" w:rsidP="00403F6B">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795"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5</w:t>
            </w:r>
          </w:p>
        </w:tc>
        <w:tc>
          <w:tcPr>
            <w:tcW w:w="902"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96%</w:t>
            </w:r>
          </w:p>
        </w:tc>
        <w:tc>
          <w:tcPr>
            <w:tcW w:w="795" w:type="dxa"/>
          </w:tcPr>
          <w:p w:rsidR="001F3CDA" w:rsidRPr="006D7CFF" w:rsidRDefault="00FE391B"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1F3CDA" w:rsidRPr="006D7CFF" w:rsidRDefault="00F93783"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F93783" w:rsidP="001F3CDA">
            <w:pPr>
              <w:pStyle w:val="a6"/>
              <w:tabs>
                <w:tab w:val="num" w:pos="0"/>
                <w:tab w:val="left" w:pos="142"/>
              </w:tabs>
              <w:ind w:left="0"/>
              <w:jc w:val="both"/>
              <w:rPr>
                <w:rFonts w:ascii="Times New Roman" w:hAnsi="Times New Roman"/>
              </w:rPr>
            </w:pPr>
            <w:r w:rsidRPr="006D7CFF">
              <w:rPr>
                <w:rFonts w:ascii="Times New Roman" w:hAnsi="Times New Roman"/>
              </w:rPr>
              <w:t>88</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4,5</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100</w:t>
            </w:r>
            <w:r w:rsidR="00AD0BE2" w:rsidRPr="006D7CFF">
              <w:rPr>
                <w:rFonts w:ascii="Times New Roman" w:hAnsi="Times New Roman"/>
              </w:rPr>
              <w:t>%</w:t>
            </w:r>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100</w:t>
            </w:r>
            <w:r w:rsidR="00AD0BE2" w:rsidRPr="006D7CFF">
              <w:rPr>
                <w:rFonts w:ascii="Times New Roman" w:hAnsi="Times New Roman"/>
              </w:rPr>
              <w:t>%</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795" w:type="dxa"/>
          </w:tcPr>
          <w:p w:rsidR="001F3CDA" w:rsidRPr="006D7CFF" w:rsidRDefault="00FE391B" w:rsidP="00FE391B">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902"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52%</w:t>
            </w:r>
          </w:p>
        </w:tc>
        <w:tc>
          <w:tcPr>
            <w:tcW w:w="795" w:type="dxa"/>
          </w:tcPr>
          <w:p w:rsidR="001F3CDA" w:rsidRPr="006D7CFF" w:rsidRDefault="00FE391B" w:rsidP="001F3CDA">
            <w:pPr>
              <w:pStyle w:val="a6"/>
              <w:tabs>
                <w:tab w:val="num" w:pos="0"/>
                <w:tab w:val="left" w:pos="142"/>
              </w:tabs>
              <w:ind w:left="0"/>
              <w:jc w:val="both"/>
              <w:rPr>
                <w:rFonts w:ascii="Times New Roman" w:hAnsi="Times New Roman"/>
              </w:rPr>
            </w:pPr>
            <w:r w:rsidRPr="006D7CFF">
              <w:rPr>
                <w:rFonts w:ascii="Times New Roman" w:hAnsi="Times New Roman"/>
              </w:rPr>
              <w:t>3,5</w:t>
            </w:r>
          </w:p>
        </w:tc>
        <w:tc>
          <w:tcPr>
            <w:tcW w:w="902" w:type="dxa"/>
          </w:tcPr>
          <w:p w:rsidR="001F3CDA" w:rsidRPr="006D7CFF" w:rsidRDefault="00F93783"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F93783" w:rsidP="001F3CDA">
            <w:pPr>
              <w:pStyle w:val="a6"/>
              <w:tabs>
                <w:tab w:val="num" w:pos="0"/>
                <w:tab w:val="left" w:pos="142"/>
              </w:tabs>
              <w:ind w:left="0"/>
              <w:jc w:val="both"/>
              <w:rPr>
                <w:rFonts w:ascii="Times New Roman" w:hAnsi="Times New Roman"/>
              </w:rPr>
            </w:pPr>
            <w:r w:rsidRPr="006D7CFF">
              <w:rPr>
                <w:rFonts w:ascii="Times New Roman" w:hAnsi="Times New Roman"/>
              </w:rPr>
              <w:t>63</w:t>
            </w:r>
          </w:p>
        </w:tc>
        <w:tc>
          <w:tcPr>
            <w:tcW w:w="795" w:type="dxa"/>
          </w:tcPr>
          <w:p w:rsidR="001F3CDA" w:rsidRPr="006D7CFF" w:rsidRDefault="00535B0C" w:rsidP="001F3CDA">
            <w:pPr>
              <w:pStyle w:val="a6"/>
              <w:tabs>
                <w:tab w:val="num" w:pos="0"/>
                <w:tab w:val="left" w:pos="142"/>
              </w:tabs>
              <w:ind w:left="0"/>
              <w:jc w:val="both"/>
              <w:rPr>
                <w:rFonts w:ascii="Times New Roman" w:hAnsi="Times New Roman"/>
              </w:rPr>
            </w:pPr>
            <w:r>
              <w:rPr>
                <w:rFonts w:ascii="Times New Roman" w:hAnsi="Times New Roman"/>
              </w:rPr>
              <w:t>4</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26,3</w:t>
            </w:r>
            <w:r w:rsidR="00AD0BE2" w:rsidRPr="006D7CFF">
              <w:rPr>
                <w:rFonts w:ascii="Times New Roman" w:hAnsi="Times New Roman"/>
              </w:rPr>
              <w:t>%</w:t>
            </w:r>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31,5</w:t>
            </w:r>
            <w:r w:rsidR="00AD0BE2" w:rsidRPr="006D7CFF">
              <w:rPr>
                <w:rFonts w:ascii="Times New Roman" w:hAnsi="Times New Roman"/>
              </w:rPr>
              <w:t>%</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Физика</w:t>
            </w:r>
          </w:p>
        </w:tc>
        <w:tc>
          <w:tcPr>
            <w:tcW w:w="795"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1F3CDA" w:rsidRPr="006D7CFF" w:rsidRDefault="00FE391B" w:rsidP="001F3CDA">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1F3CDA" w:rsidRPr="006D7CFF" w:rsidRDefault="00FE391B" w:rsidP="001F3CDA">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1F3CDA" w:rsidRPr="006D7CFF" w:rsidRDefault="00FE391B" w:rsidP="001F3CDA">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1F3CDA" w:rsidRPr="006D7CFF" w:rsidRDefault="000510C9" w:rsidP="001F3CDA">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902" w:type="dxa"/>
          </w:tcPr>
          <w:p w:rsidR="001F3CDA" w:rsidRPr="006D7CFF" w:rsidRDefault="000510C9" w:rsidP="001F3CDA">
            <w:pPr>
              <w:pStyle w:val="a6"/>
              <w:tabs>
                <w:tab w:val="num" w:pos="0"/>
                <w:tab w:val="left" w:pos="142"/>
              </w:tabs>
              <w:ind w:left="0"/>
              <w:jc w:val="both"/>
              <w:rPr>
                <w:rFonts w:ascii="Times New Roman" w:hAnsi="Times New Roman"/>
              </w:rPr>
            </w:pPr>
            <w:r w:rsidRPr="006D7CFF">
              <w:rPr>
                <w:rFonts w:ascii="Times New Roman" w:hAnsi="Times New Roman"/>
              </w:rPr>
              <w:t>50%</w:t>
            </w:r>
          </w:p>
        </w:tc>
        <w:tc>
          <w:tcPr>
            <w:tcW w:w="950" w:type="dxa"/>
          </w:tcPr>
          <w:p w:rsidR="001F3CDA" w:rsidRPr="006D7CFF" w:rsidRDefault="000510C9" w:rsidP="001F3CDA">
            <w:pPr>
              <w:pStyle w:val="a6"/>
              <w:tabs>
                <w:tab w:val="num" w:pos="0"/>
                <w:tab w:val="left" w:pos="142"/>
              </w:tabs>
              <w:ind w:left="0"/>
              <w:jc w:val="both"/>
              <w:rPr>
                <w:rFonts w:ascii="Times New Roman" w:hAnsi="Times New Roman"/>
              </w:rPr>
            </w:pPr>
            <w:r w:rsidRPr="006D7CFF">
              <w:rPr>
                <w:rFonts w:ascii="Times New Roman" w:hAnsi="Times New Roman"/>
              </w:rPr>
              <w:t>20%</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Информатика</w:t>
            </w:r>
          </w:p>
        </w:tc>
        <w:tc>
          <w:tcPr>
            <w:tcW w:w="795"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p>
        </w:tc>
        <w:tc>
          <w:tcPr>
            <w:tcW w:w="795"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50%</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Биология </w:t>
            </w:r>
          </w:p>
        </w:tc>
        <w:tc>
          <w:tcPr>
            <w:tcW w:w="795" w:type="dxa"/>
          </w:tcPr>
          <w:p w:rsidR="001F3CDA"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1F3CDA"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1F3CDA"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p>
        </w:tc>
        <w:tc>
          <w:tcPr>
            <w:tcW w:w="795"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50%</w:t>
            </w:r>
          </w:p>
        </w:tc>
      </w:tr>
      <w:tr w:rsidR="00AD0BE2" w:rsidRPr="006D7CFF" w:rsidTr="00535B0C">
        <w:tc>
          <w:tcPr>
            <w:tcW w:w="163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География </w:t>
            </w:r>
          </w:p>
        </w:tc>
        <w:tc>
          <w:tcPr>
            <w:tcW w:w="795"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73%</w:t>
            </w:r>
          </w:p>
        </w:tc>
      </w:tr>
      <w:tr w:rsidR="00AD0BE2" w:rsidRPr="006D7CFF" w:rsidTr="00535B0C">
        <w:tc>
          <w:tcPr>
            <w:tcW w:w="163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Химия </w:t>
            </w:r>
          </w:p>
        </w:tc>
        <w:tc>
          <w:tcPr>
            <w:tcW w:w="795"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AD0BE2" w:rsidRPr="006D7CFF" w:rsidTr="00535B0C">
        <w:tc>
          <w:tcPr>
            <w:tcW w:w="163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Обществознание</w:t>
            </w:r>
          </w:p>
        </w:tc>
        <w:tc>
          <w:tcPr>
            <w:tcW w:w="795" w:type="dxa"/>
          </w:tcPr>
          <w:p w:rsidR="00AD0BE2"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AD0BE2"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AD0BE2"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21%</w:t>
            </w:r>
          </w:p>
        </w:tc>
      </w:tr>
    </w:tbl>
    <w:p w:rsidR="0024482E" w:rsidRDefault="0024482E" w:rsidP="004D3361">
      <w:pPr>
        <w:jc w:val="both"/>
        <w:rPr>
          <w:rFonts w:ascii="Times New Roman" w:hAnsi="Times New Roman" w:cs="Times New Roman"/>
          <w:sz w:val="24"/>
          <w:szCs w:val="24"/>
        </w:rPr>
      </w:pPr>
    </w:p>
    <w:p w:rsidR="0024482E" w:rsidRDefault="003B188D" w:rsidP="004D3361">
      <w:pPr>
        <w:jc w:val="both"/>
        <w:rPr>
          <w:rFonts w:ascii="Times New Roman" w:hAnsi="Times New Roman" w:cs="Times New Roman"/>
          <w:sz w:val="24"/>
          <w:szCs w:val="24"/>
        </w:rPr>
      </w:pPr>
      <w:r w:rsidRPr="006D7CFF">
        <w:rPr>
          <w:rFonts w:ascii="Times New Roman" w:hAnsi="Times New Roman" w:cs="Times New Roman"/>
          <w:sz w:val="24"/>
          <w:szCs w:val="24"/>
        </w:rPr>
        <w:t xml:space="preserve">13. </w:t>
      </w:r>
      <w:r w:rsidR="004D3361" w:rsidRPr="0024482E">
        <w:rPr>
          <w:rFonts w:ascii="Times New Roman" w:hAnsi="Times New Roman" w:cs="Times New Roman"/>
          <w:caps/>
          <w:sz w:val="24"/>
          <w:szCs w:val="24"/>
        </w:rPr>
        <w:t>Государственная итоговая аттестация учащихся 11 классов проходила</w:t>
      </w:r>
      <w:r w:rsidR="0024482E" w:rsidRPr="0024482E">
        <w:rPr>
          <w:rFonts w:ascii="Times New Roman" w:hAnsi="Times New Roman" w:cs="Times New Roman"/>
          <w:caps/>
          <w:sz w:val="24"/>
          <w:szCs w:val="24"/>
        </w:rPr>
        <w:t xml:space="preserve"> с 28 мая </w:t>
      </w:r>
      <w:r w:rsidR="00535B0C">
        <w:rPr>
          <w:rFonts w:ascii="Times New Roman" w:hAnsi="Times New Roman" w:cs="Times New Roman"/>
          <w:caps/>
          <w:sz w:val="24"/>
          <w:szCs w:val="24"/>
        </w:rPr>
        <w:t>по 01 июля 2018</w:t>
      </w:r>
      <w:r w:rsidR="0024482E" w:rsidRPr="0024482E">
        <w:rPr>
          <w:rFonts w:ascii="Times New Roman" w:hAnsi="Times New Roman" w:cs="Times New Roman"/>
          <w:caps/>
          <w:sz w:val="24"/>
          <w:szCs w:val="24"/>
        </w:rPr>
        <w:t xml:space="preserve"> года.</w:t>
      </w:r>
      <w:r w:rsidR="004D3361" w:rsidRPr="006D7CFF">
        <w:rPr>
          <w:rFonts w:ascii="Times New Roman" w:hAnsi="Times New Roman" w:cs="Times New Roman"/>
          <w:sz w:val="24"/>
          <w:szCs w:val="24"/>
        </w:rPr>
        <w:t xml:space="preserve"> </w:t>
      </w:r>
    </w:p>
    <w:p w:rsidR="004D3361" w:rsidRPr="006D7CFF" w:rsidRDefault="004D3361" w:rsidP="004D3361">
      <w:pPr>
        <w:jc w:val="both"/>
        <w:rPr>
          <w:rFonts w:ascii="Times New Roman" w:hAnsi="Times New Roman" w:cs="Times New Roman"/>
          <w:sz w:val="24"/>
          <w:szCs w:val="24"/>
        </w:rPr>
      </w:pPr>
      <w:r w:rsidRPr="006D7CFF">
        <w:rPr>
          <w:rFonts w:ascii="Times New Roman" w:hAnsi="Times New Roman" w:cs="Times New Roman"/>
          <w:sz w:val="24"/>
          <w:szCs w:val="24"/>
        </w:rPr>
        <w:t>Решением педагогического совета к государственной итоговой аттестации за курс за курс среднего общего образования школы были до</w:t>
      </w:r>
      <w:r w:rsidR="00535B0C">
        <w:rPr>
          <w:rFonts w:ascii="Times New Roman" w:hAnsi="Times New Roman" w:cs="Times New Roman"/>
          <w:sz w:val="24"/>
          <w:szCs w:val="24"/>
        </w:rPr>
        <w:t>пущены все выпускники (100%)- 2</w:t>
      </w:r>
      <w:r w:rsidRPr="006D7CFF">
        <w:rPr>
          <w:rFonts w:ascii="Times New Roman" w:hAnsi="Times New Roman" w:cs="Times New Roman"/>
          <w:sz w:val="24"/>
          <w:szCs w:val="24"/>
        </w:rPr>
        <w:t xml:space="preserve"> </w:t>
      </w:r>
      <w:proofErr w:type="gramStart"/>
      <w:r w:rsidRPr="006D7CFF">
        <w:rPr>
          <w:rFonts w:ascii="Times New Roman" w:hAnsi="Times New Roman" w:cs="Times New Roman"/>
          <w:sz w:val="24"/>
          <w:szCs w:val="24"/>
        </w:rPr>
        <w:t>обучающихся</w:t>
      </w:r>
      <w:proofErr w:type="gramEnd"/>
      <w:r w:rsidRPr="006D7CFF">
        <w:rPr>
          <w:rFonts w:ascii="Times New Roman" w:hAnsi="Times New Roman" w:cs="Times New Roman"/>
          <w:sz w:val="24"/>
          <w:szCs w:val="24"/>
        </w:rPr>
        <w:t xml:space="preserve">.  </w:t>
      </w:r>
    </w:p>
    <w:p w:rsidR="004D3361" w:rsidRPr="006D7CFF" w:rsidRDefault="004D3361" w:rsidP="004D3361">
      <w:pPr>
        <w:jc w:val="both"/>
        <w:rPr>
          <w:rFonts w:ascii="Times New Roman" w:eastAsia="Arial Unicode MS" w:hAnsi="Times New Roman" w:cs="Times New Roman"/>
          <w:sz w:val="24"/>
          <w:szCs w:val="24"/>
        </w:rPr>
      </w:pPr>
      <w:r w:rsidRPr="006D7CFF">
        <w:rPr>
          <w:rFonts w:ascii="Times New Roman" w:eastAsia="Arial Unicode MS" w:hAnsi="Times New Roman" w:cs="Times New Roman"/>
          <w:sz w:val="24"/>
          <w:szCs w:val="24"/>
        </w:rPr>
        <w:t xml:space="preserve">       </w:t>
      </w:r>
      <w:proofErr w:type="gramStart"/>
      <w:r w:rsidRPr="006D7CFF">
        <w:rPr>
          <w:rFonts w:ascii="Times New Roman" w:eastAsia="Arial Unicode MS" w:hAnsi="Times New Roman" w:cs="Times New Roman"/>
          <w:sz w:val="24"/>
          <w:szCs w:val="24"/>
        </w:rPr>
        <w:t>На государственную итоговую аттестацию учащиеся 11 класса, кроме двух обязательных предметов (русский язык и математика), были вынесены следующие предметы по выбору: обществознание, физика, биология, химия, информатика, английский язык, математика (профильный уровень), история.</w:t>
      </w:r>
      <w:proofErr w:type="gramEnd"/>
      <w:r w:rsidRPr="006D7CFF">
        <w:rPr>
          <w:rFonts w:ascii="Times New Roman" w:eastAsia="Arial Unicode MS" w:hAnsi="Times New Roman" w:cs="Times New Roman"/>
          <w:sz w:val="24"/>
          <w:szCs w:val="24"/>
        </w:rPr>
        <w:t xml:space="preserve"> Все предметы сдавались в форме и по материалам единого государственного экзамена.  Учащиеся получали по результатам определенное количество первичных баллов, которые затем переводились в баллы по 100-балльной шкале, но не переводились в оценку по пятибалльной шкале, кроме математики (базовый уровень). </w:t>
      </w:r>
    </w:p>
    <w:p w:rsidR="004D3361" w:rsidRDefault="004D3361" w:rsidP="004D3361">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Результаты итоговой аттестации за курс среднего общего образования в 2016-2017 учебном году</w:t>
      </w:r>
    </w:p>
    <w:p w:rsidR="00344681" w:rsidRPr="006D7CFF" w:rsidRDefault="00344681" w:rsidP="004D3361">
      <w:pPr>
        <w:spacing w:after="0" w:line="240" w:lineRule="auto"/>
        <w:rPr>
          <w:rFonts w:ascii="Times New Roman" w:hAnsi="Times New Roman" w:cs="Times New Roman"/>
          <w:sz w:val="24"/>
          <w:szCs w:val="24"/>
        </w:rPr>
      </w:pPr>
    </w:p>
    <w:tbl>
      <w:tblPr>
        <w:tblStyle w:val="a8"/>
        <w:tblW w:w="0" w:type="auto"/>
        <w:tblLook w:val="04A0"/>
      </w:tblPr>
      <w:tblGrid>
        <w:gridCol w:w="1942"/>
        <w:gridCol w:w="1018"/>
        <w:gridCol w:w="1190"/>
        <w:gridCol w:w="1234"/>
        <w:gridCol w:w="1060"/>
        <w:gridCol w:w="1357"/>
        <w:gridCol w:w="1770"/>
      </w:tblGrid>
      <w:tr w:rsidR="000510C9" w:rsidRPr="006D7CFF" w:rsidTr="00812416">
        <w:tc>
          <w:tcPr>
            <w:tcW w:w="1942" w:type="dxa"/>
          </w:tcPr>
          <w:p w:rsidR="000510C9" w:rsidRPr="006D7CFF" w:rsidRDefault="000510C9" w:rsidP="00F93783">
            <w:r w:rsidRPr="006D7CFF">
              <w:t>предмет</w:t>
            </w:r>
          </w:p>
        </w:tc>
        <w:tc>
          <w:tcPr>
            <w:tcW w:w="1018" w:type="dxa"/>
          </w:tcPr>
          <w:p w:rsidR="000510C9" w:rsidRPr="006D7CFF" w:rsidRDefault="000510C9" w:rsidP="00F93783">
            <w:r w:rsidRPr="006D7CFF">
              <w:t xml:space="preserve">Кол-во </w:t>
            </w:r>
          </w:p>
        </w:tc>
        <w:tc>
          <w:tcPr>
            <w:tcW w:w="1190" w:type="dxa"/>
          </w:tcPr>
          <w:p w:rsidR="000510C9" w:rsidRPr="006D7CFF" w:rsidRDefault="0024482E" w:rsidP="00F93783">
            <w:proofErr w:type="spellStart"/>
            <w:r>
              <w:t>Миним</w:t>
            </w:r>
            <w:proofErr w:type="spellEnd"/>
            <w:r>
              <w:t>. к</w:t>
            </w:r>
            <w:r w:rsidR="000510C9" w:rsidRPr="006D7CFF">
              <w:t>ол-во баллов ЕГЭ</w:t>
            </w:r>
          </w:p>
        </w:tc>
        <w:tc>
          <w:tcPr>
            <w:tcW w:w="1234" w:type="dxa"/>
          </w:tcPr>
          <w:p w:rsidR="000510C9" w:rsidRPr="006D7CFF" w:rsidRDefault="000510C9" w:rsidP="00F93783">
            <w:r w:rsidRPr="006D7CFF">
              <w:t>Средний балл</w:t>
            </w:r>
          </w:p>
        </w:tc>
        <w:tc>
          <w:tcPr>
            <w:tcW w:w="1060" w:type="dxa"/>
          </w:tcPr>
          <w:p w:rsidR="000510C9" w:rsidRPr="006D7CFF" w:rsidRDefault="000510C9" w:rsidP="00F93783">
            <w:r w:rsidRPr="006D7CFF">
              <w:t>Кол- 100%</w:t>
            </w:r>
          </w:p>
        </w:tc>
        <w:tc>
          <w:tcPr>
            <w:tcW w:w="1357" w:type="dxa"/>
          </w:tcPr>
          <w:p w:rsidR="000510C9" w:rsidRPr="006D7CFF" w:rsidRDefault="000510C9" w:rsidP="00F93783">
            <w:r w:rsidRPr="006D7CFF">
              <w:t>Кол-во  набравших более 90 баллов</w:t>
            </w:r>
          </w:p>
        </w:tc>
        <w:tc>
          <w:tcPr>
            <w:tcW w:w="1770" w:type="dxa"/>
          </w:tcPr>
          <w:p w:rsidR="000510C9" w:rsidRPr="006D7CFF" w:rsidRDefault="000510C9" w:rsidP="000510C9">
            <w:r w:rsidRPr="006D7CFF">
              <w:t xml:space="preserve">Кол-во, </w:t>
            </w:r>
            <w:proofErr w:type="gramStart"/>
            <w:r w:rsidRPr="006D7CFF">
              <w:t>набравших</w:t>
            </w:r>
            <w:proofErr w:type="gramEnd"/>
            <w:r w:rsidRPr="006D7CFF">
              <w:t xml:space="preserve"> ниже уровня </w:t>
            </w:r>
          </w:p>
          <w:p w:rsidR="000510C9" w:rsidRPr="006D7CFF" w:rsidRDefault="000510C9" w:rsidP="000510C9">
            <w:r w:rsidRPr="006D7CFF">
              <w:t>Минимального</w:t>
            </w:r>
          </w:p>
          <w:p w:rsidR="000510C9" w:rsidRPr="006D7CFF" w:rsidRDefault="000510C9" w:rsidP="000510C9">
            <w:r w:rsidRPr="006D7CFF">
              <w:t>Бала</w:t>
            </w:r>
          </w:p>
        </w:tc>
      </w:tr>
      <w:tr w:rsidR="000510C9" w:rsidRPr="006D7CFF" w:rsidTr="00812416">
        <w:tc>
          <w:tcPr>
            <w:tcW w:w="1942" w:type="dxa"/>
          </w:tcPr>
          <w:p w:rsidR="000510C9" w:rsidRPr="006D7CFF" w:rsidRDefault="000510C9" w:rsidP="00F93783">
            <w:r w:rsidRPr="006D7CFF">
              <w:t>Русский язык</w:t>
            </w:r>
          </w:p>
        </w:tc>
        <w:tc>
          <w:tcPr>
            <w:tcW w:w="1018" w:type="dxa"/>
          </w:tcPr>
          <w:p w:rsidR="000510C9" w:rsidRPr="006D7CFF" w:rsidRDefault="000510C9" w:rsidP="00F93783">
            <w:r w:rsidRPr="006D7CFF">
              <w:t>19</w:t>
            </w:r>
          </w:p>
        </w:tc>
        <w:tc>
          <w:tcPr>
            <w:tcW w:w="1190" w:type="dxa"/>
          </w:tcPr>
          <w:p w:rsidR="000510C9" w:rsidRPr="006D7CFF" w:rsidRDefault="000510C9" w:rsidP="00F93783">
            <w:r w:rsidRPr="006D7CFF">
              <w:t>24</w:t>
            </w:r>
          </w:p>
        </w:tc>
        <w:tc>
          <w:tcPr>
            <w:tcW w:w="1234" w:type="dxa"/>
          </w:tcPr>
          <w:p w:rsidR="000510C9" w:rsidRPr="006D7CFF" w:rsidRDefault="000510C9" w:rsidP="00F93783">
            <w:r w:rsidRPr="006D7CFF">
              <w:t>70</w:t>
            </w:r>
          </w:p>
        </w:tc>
        <w:tc>
          <w:tcPr>
            <w:tcW w:w="1060" w:type="dxa"/>
          </w:tcPr>
          <w:p w:rsidR="000510C9" w:rsidRPr="006D7CFF" w:rsidRDefault="000510C9" w:rsidP="00F93783">
            <w:r w:rsidRPr="006D7CFF">
              <w:t>0</w:t>
            </w:r>
          </w:p>
        </w:tc>
        <w:tc>
          <w:tcPr>
            <w:tcW w:w="1357" w:type="dxa"/>
          </w:tcPr>
          <w:p w:rsidR="000510C9" w:rsidRPr="006D7CFF" w:rsidRDefault="000510C9" w:rsidP="00F93783">
            <w:r w:rsidRPr="006D7CFF">
              <w:t>1</w:t>
            </w:r>
          </w:p>
        </w:tc>
        <w:tc>
          <w:tcPr>
            <w:tcW w:w="1770" w:type="dxa"/>
          </w:tcPr>
          <w:p w:rsidR="000510C9" w:rsidRPr="006D7CFF" w:rsidRDefault="000510C9" w:rsidP="000510C9">
            <w:r w:rsidRPr="006D7CFF">
              <w:t>0</w:t>
            </w:r>
          </w:p>
        </w:tc>
      </w:tr>
      <w:tr w:rsidR="000510C9" w:rsidRPr="006D7CFF" w:rsidTr="00812416">
        <w:tc>
          <w:tcPr>
            <w:tcW w:w="1942" w:type="dxa"/>
          </w:tcPr>
          <w:p w:rsidR="000510C9" w:rsidRPr="006D7CFF" w:rsidRDefault="000510C9" w:rsidP="00535B0C">
            <w:r w:rsidRPr="006D7CFF">
              <w:lastRenderedPageBreak/>
              <w:t>Матем</w:t>
            </w:r>
            <w:r w:rsidR="006D7CFF">
              <w:t>атика</w:t>
            </w:r>
            <w:r w:rsidRPr="006D7CFF">
              <w:t xml:space="preserve"> </w:t>
            </w:r>
          </w:p>
        </w:tc>
        <w:tc>
          <w:tcPr>
            <w:tcW w:w="1018" w:type="dxa"/>
          </w:tcPr>
          <w:p w:rsidR="000510C9" w:rsidRPr="006D7CFF" w:rsidRDefault="000510C9" w:rsidP="00F93783">
            <w:r w:rsidRPr="006D7CFF">
              <w:t>8</w:t>
            </w:r>
          </w:p>
        </w:tc>
        <w:tc>
          <w:tcPr>
            <w:tcW w:w="1190" w:type="dxa"/>
          </w:tcPr>
          <w:p w:rsidR="000510C9" w:rsidRPr="006D7CFF" w:rsidRDefault="00921E84" w:rsidP="00F93783">
            <w:r w:rsidRPr="006D7CFF">
              <w:t>27</w:t>
            </w:r>
          </w:p>
        </w:tc>
        <w:tc>
          <w:tcPr>
            <w:tcW w:w="1234" w:type="dxa"/>
          </w:tcPr>
          <w:p w:rsidR="000510C9" w:rsidRPr="006D7CFF" w:rsidRDefault="00921E84" w:rsidP="00F93783">
            <w:r w:rsidRPr="006D7CFF">
              <w:t>43</w:t>
            </w:r>
          </w:p>
        </w:tc>
        <w:tc>
          <w:tcPr>
            <w:tcW w:w="1060" w:type="dxa"/>
          </w:tcPr>
          <w:p w:rsidR="000510C9" w:rsidRPr="006D7CFF" w:rsidRDefault="00921E84" w:rsidP="00F93783">
            <w:r w:rsidRPr="006D7CFF">
              <w:t>0</w:t>
            </w:r>
          </w:p>
        </w:tc>
        <w:tc>
          <w:tcPr>
            <w:tcW w:w="1357" w:type="dxa"/>
          </w:tcPr>
          <w:p w:rsidR="000510C9" w:rsidRPr="006D7CFF" w:rsidRDefault="00921E84" w:rsidP="00F93783">
            <w:r w:rsidRPr="006D7CFF">
              <w:t>0</w:t>
            </w:r>
          </w:p>
        </w:tc>
        <w:tc>
          <w:tcPr>
            <w:tcW w:w="1770" w:type="dxa"/>
          </w:tcPr>
          <w:p w:rsidR="000510C9" w:rsidRPr="006D7CFF" w:rsidRDefault="00921E84" w:rsidP="000510C9">
            <w:r w:rsidRPr="006D7CFF">
              <w:t>1</w:t>
            </w:r>
          </w:p>
        </w:tc>
      </w:tr>
      <w:tr w:rsidR="00921E84" w:rsidRPr="006D7CFF" w:rsidTr="00812416">
        <w:tc>
          <w:tcPr>
            <w:tcW w:w="1942" w:type="dxa"/>
          </w:tcPr>
          <w:p w:rsidR="00921E84" w:rsidRPr="006D7CFF" w:rsidRDefault="00921E84" w:rsidP="00F93783">
            <w:r w:rsidRPr="006D7CFF">
              <w:t>Обществознание</w:t>
            </w:r>
          </w:p>
        </w:tc>
        <w:tc>
          <w:tcPr>
            <w:tcW w:w="1018" w:type="dxa"/>
          </w:tcPr>
          <w:p w:rsidR="00921E84" w:rsidRPr="006D7CFF" w:rsidRDefault="00921E84" w:rsidP="00F93783">
            <w:r w:rsidRPr="006D7CFF">
              <w:t>9</w:t>
            </w:r>
          </w:p>
        </w:tc>
        <w:tc>
          <w:tcPr>
            <w:tcW w:w="1190" w:type="dxa"/>
          </w:tcPr>
          <w:p w:rsidR="00921E84" w:rsidRPr="006D7CFF" w:rsidRDefault="00921E84" w:rsidP="00F93783">
            <w:r w:rsidRPr="006D7CFF">
              <w:t>42</w:t>
            </w:r>
          </w:p>
        </w:tc>
        <w:tc>
          <w:tcPr>
            <w:tcW w:w="1234" w:type="dxa"/>
          </w:tcPr>
          <w:p w:rsidR="00921E84" w:rsidRPr="006D7CFF" w:rsidRDefault="00921E84" w:rsidP="00F93783">
            <w:r w:rsidRPr="006D7CFF">
              <w:t>50</w:t>
            </w:r>
          </w:p>
        </w:tc>
        <w:tc>
          <w:tcPr>
            <w:tcW w:w="1060" w:type="dxa"/>
          </w:tcPr>
          <w:p w:rsidR="00921E84" w:rsidRPr="006D7CFF" w:rsidRDefault="006A480C" w:rsidP="00F93783">
            <w:r w:rsidRPr="006D7CFF">
              <w:t>0</w:t>
            </w:r>
          </w:p>
        </w:tc>
        <w:tc>
          <w:tcPr>
            <w:tcW w:w="1357" w:type="dxa"/>
          </w:tcPr>
          <w:p w:rsidR="00921E84" w:rsidRPr="006D7CFF" w:rsidRDefault="00921E84" w:rsidP="00F93783">
            <w:r w:rsidRPr="006D7CFF">
              <w:t>0</w:t>
            </w:r>
          </w:p>
        </w:tc>
        <w:tc>
          <w:tcPr>
            <w:tcW w:w="1770" w:type="dxa"/>
          </w:tcPr>
          <w:p w:rsidR="00921E84" w:rsidRPr="006D7CFF" w:rsidRDefault="00921E84" w:rsidP="000510C9">
            <w:r w:rsidRPr="006D7CFF">
              <w:t>0</w:t>
            </w:r>
          </w:p>
        </w:tc>
      </w:tr>
    </w:tbl>
    <w:p w:rsidR="00F93783" w:rsidRPr="006D7CFF" w:rsidRDefault="00F93783" w:rsidP="00F93783">
      <w:pPr>
        <w:spacing w:after="0" w:line="240" w:lineRule="auto"/>
        <w:rPr>
          <w:rFonts w:ascii="Times New Roman" w:hAnsi="Times New Roman" w:cs="Times New Roman"/>
          <w:sz w:val="24"/>
          <w:szCs w:val="24"/>
        </w:rPr>
      </w:pPr>
    </w:p>
    <w:p w:rsidR="00F93783" w:rsidRPr="006D7CFF" w:rsidRDefault="006A480C" w:rsidP="00F93783">
      <w:pPr>
        <w:spacing w:after="0" w:line="240" w:lineRule="auto"/>
        <w:jc w:val="center"/>
        <w:rPr>
          <w:rFonts w:ascii="Times New Roman" w:hAnsi="Times New Roman" w:cs="Times New Roman"/>
          <w:bCs/>
          <w:sz w:val="24"/>
          <w:szCs w:val="24"/>
        </w:rPr>
      </w:pPr>
      <w:r w:rsidRPr="006D7CFF">
        <w:rPr>
          <w:rFonts w:ascii="Times New Roman" w:hAnsi="Times New Roman" w:cs="Times New Roman"/>
          <w:bCs/>
          <w:sz w:val="24"/>
          <w:szCs w:val="24"/>
        </w:rPr>
        <w:t>Результаты ЕГЭ по математике (базовый уровень)</w:t>
      </w:r>
    </w:p>
    <w:p w:rsidR="000510C9" w:rsidRPr="006D7CFF" w:rsidRDefault="000510C9" w:rsidP="00F93783">
      <w:pPr>
        <w:spacing w:after="0" w:line="240" w:lineRule="auto"/>
        <w:jc w:val="center"/>
        <w:rPr>
          <w:rFonts w:ascii="Times New Roman" w:hAnsi="Times New Roman" w:cs="Times New Roman"/>
          <w:b/>
          <w:bCs/>
          <w:color w:val="0000CC"/>
          <w:sz w:val="24"/>
          <w:szCs w:val="24"/>
        </w:rPr>
      </w:pPr>
    </w:p>
    <w:tbl>
      <w:tblPr>
        <w:tblStyle w:val="a8"/>
        <w:tblW w:w="0" w:type="auto"/>
        <w:tblLook w:val="04A0"/>
      </w:tblPr>
      <w:tblGrid>
        <w:gridCol w:w="1914"/>
        <w:gridCol w:w="1914"/>
        <w:gridCol w:w="1914"/>
        <w:gridCol w:w="1914"/>
        <w:gridCol w:w="1915"/>
      </w:tblGrid>
      <w:tr w:rsidR="006A480C" w:rsidRPr="006D7CFF" w:rsidTr="006A480C">
        <w:tc>
          <w:tcPr>
            <w:tcW w:w="1914" w:type="dxa"/>
          </w:tcPr>
          <w:p w:rsidR="006A480C" w:rsidRPr="006D7CFF" w:rsidRDefault="006A480C" w:rsidP="00F93783">
            <w:pPr>
              <w:jc w:val="center"/>
              <w:rPr>
                <w:bCs/>
              </w:rPr>
            </w:pPr>
            <w:r w:rsidRPr="006D7CFF">
              <w:rPr>
                <w:bCs/>
              </w:rPr>
              <w:t>Предмет</w:t>
            </w:r>
          </w:p>
        </w:tc>
        <w:tc>
          <w:tcPr>
            <w:tcW w:w="1914" w:type="dxa"/>
          </w:tcPr>
          <w:p w:rsidR="006A480C" w:rsidRPr="006D7CFF" w:rsidRDefault="006A480C" w:rsidP="006A480C">
            <w:pPr>
              <w:jc w:val="center"/>
              <w:rPr>
                <w:bCs/>
              </w:rPr>
            </w:pPr>
            <w:r w:rsidRPr="006D7CFF">
              <w:rPr>
                <w:bCs/>
              </w:rPr>
              <w:t>«5»</w:t>
            </w:r>
          </w:p>
        </w:tc>
        <w:tc>
          <w:tcPr>
            <w:tcW w:w="1914" w:type="dxa"/>
          </w:tcPr>
          <w:p w:rsidR="006A480C" w:rsidRPr="006D7CFF" w:rsidRDefault="006A480C" w:rsidP="00F93783">
            <w:pPr>
              <w:jc w:val="center"/>
              <w:rPr>
                <w:bCs/>
              </w:rPr>
            </w:pPr>
            <w:r w:rsidRPr="006D7CFF">
              <w:rPr>
                <w:bCs/>
              </w:rPr>
              <w:t>«4»</w:t>
            </w:r>
          </w:p>
        </w:tc>
        <w:tc>
          <w:tcPr>
            <w:tcW w:w="1914" w:type="dxa"/>
          </w:tcPr>
          <w:p w:rsidR="006A480C" w:rsidRPr="006D7CFF" w:rsidRDefault="006A480C" w:rsidP="00F93783">
            <w:pPr>
              <w:jc w:val="center"/>
              <w:rPr>
                <w:bCs/>
              </w:rPr>
            </w:pPr>
            <w:r w:rsidRPr="006D7CFF">
              <w:rPr>
                <w:bCs/>
              </w:rPr>
              <w:t>«3»</w:t>
            </w:r>
          </w:p>
        </w:tc>
        <w:tc>
          <w:tcPr>
            <w:tcW w:w="1915" w:type="dxa"/>
          </w:tcPr>
          <w:p w:rsidR="006A480C" w:rsidRPr="006D7CFF" w:rsidRDefault="006A480C" w:rsidP="006A480C">
            <w:pPr>
              <w:tabs>
                <w:tab w:val="center" w:pos="849"/>
                <w:tab w:val="left" w:pos="1695"/>
              </w:tabs>
              <w:rPr>
                <w:bCs/>
              </w:rPr>
            </w:pPr>
            <w:r w:rsidRPr="006D7CFF">
              <w:rPr>
                <w:bCs/>
              </w:rPr>
              <w:tab/>
              <w:t>«2»</w:t>
            </w:r>
            <w:r w:rsidRPr="006D7CFF">
              <w:rPr>
                <w:bCs/>
              </w:rPr>
              <w:tab/>
            </w:r>
          </w:p>
        </w:tc>
      </w:tr>
      <w:tr w:rsidR="006A480C" w:rsidRPr="006D7CFF" w:rsidTr="006A480C">
        <w:tc>
          <w:tcPr>
            <w:tcW w:w="1914" w:type="dxa"/>
          </w:tcPr>
          <w:p w:rsidR="006A480C" w:rsidRPr="006D7CFF" w:rsidRDefault="006A480C" w:rsidP="00F93783">
            <w:pPr>
              <w:jc w:val="center"/>
              <w:rPr>
                <w:bCs/>
              </w:rPr>
            </w:pPr>
            <w:r w:rsidRPr="006D7CFF">
              <w:rPr>
                <w:bCs/>
              </w:rPr>
              <w:t>Математика</w:t>
            </w:r>
          </w:p>
          <w:p w:rsidR="006A480C" w:rsidRPr="006D7CFF" w:rsidRDefault="006A480C" w:rsidP="00F93783">
            <w:pPr>
              <w:jc w:val="center"/>
              <w:rPr>
                <w:bCs/>
              </w:rPr>
            </w:pPr>
            <w:r w:rsidRPr="006D7CFF">
              <w:rPr>
                <w:bCs/>
              </w:rPr>
              <w:t>(базовый уровень)</w:t>
            </w:r>
          </w:p>
        </w:tc>
        <w:tc>
          <w:tcPr>
            <w:tcW w:w="1914" w:type="dxa"/>
          </w:tcPr>
          <w:p w:rsidR="006A480C" w:rsidRPr="006D7CFF" w:rsidRDefault="006A480C" w:rsidP="006A480C">
            <w:pPr>
              <w:jc w:val="center"/>
              <w:rPr>
                <w:bCs/>
              </w:rPr>
            </w:pPr>
          </w:p>
        </w:tc>
        <w:tc>
          <w:tcPr>
            <w:tcW w:w="1914" w:type="dxa"/>
          </w:tcPr>
          <w:p w:rsidR="006A480C" w:rsidRPr="006D7CFF" w:rsidRDefault="00535B0C" w:rsidP="00F93783">
            <w:pPr>
              <w:jc w:val="center"/>
              <w:rPr>
                <w:bCs/>
              </w:rPr>
            </w:pPr>
            <w:r>
              <w:rPr>
                <w:bCs/>
              </w:rPr>
              <w:t>2</w:t>
            </w:r>
          </w:p>
        </w:tc>
        <w:tc>
          <w:tcPr>
            <w:tcW w:w="1914" w:type="dxa"/>
          </w:tcPr>
          <w:p w:rsidR="006A480C" w:rsidRPr="006D7CFF" w:rsidRDefault="00D7765F" w:rsidP="00F93783">
            <w:pPr>
              <w:jc w:val="center"/>
              <w:rPr>
                <w:bCs/>
              </w:rPr>
            </w:pPr>
            <w:r w:rsidRPr="006D7CFF">
              <w:rPr>
                <w:bCs/>
              </w:rPr>
              <w:t>0</w:t>
            </w:r>
          </w:p>
        </w:tc>
        <w:tc>
          <w:tcPr>
            <w:tcW w:w="1915" w:type="dxa"/>
          </w:tcPr>
          <w:p w:rsidR="006A480C" w:rsidRPr="006D7CFF" w:rsidRDefault="00D7765F" w:rsidP="006A480C">
            <w:pPr>
              <w:tabs>
                <w:tab w:val="center" w:pos="849"/>
                <w:tab w:val="left" w:pos="1695"/>
              </w:tabs>
              <w:rPr>
                <w:bCs/>
              </w:rPr>
            </w:pPr>
            <w:r w:rsidRPr="006D7CFF">
              <w:rPr>
                <w:bCs/>
              </w:rPr>
              <w:t>0</w:t>
            </w:r>
          </w:p>
        </w:tc>
      </w:tr>
    </w:tbl>
    <w:p w:rsidR="000510C9" w:rsidRPr="006D7CFF" w:rsidRDefault="000510C9" w:rsidP="00F93783">
      <w:pPr>
        <w:spacing w:after="0" w:line="240" w:lineRule="auto"/>
        <w:jc w:val="center"/>
        <w:rPr>
          <w:rFonts w:ascii="Times New Roman" w:hAnsi="Times New Roman" w:cs="Times New Roman"/>
          <w:b/>
          <w:bCs/>
          <w:color w:val="0000CC"/>
          <w:sz w:val="24"/>
          <w:szCs w:val="24"/>
        </w:rPr>
      </w:pPr>
    </w:p>
    <w:p w:rsidR="00D7765F" w:rsidRPr="006D7CFF" w:rsidRDefault="00D7765F" w:rsidP="00F93783">
      <w:pPr>
        <w:spacing w:after="0" w:line="240" w:lineRule="auto"/>
        <w:jc w:val="center"/>
        <w:rPr>
          <w:rFonts w:ascii="Times New Roman" w:hAnsi="Times New Roman" w:cs="Times New Roman"/>
          <w:bCs/>
          <w:sz w:val="24"/>
          <w:szCs w:val="24"/>
        </w:rPr>
      </w:pPr>
      <w:r w:rsidRPr="006D7CFF">
        <w:rPr>
          <w:rFonts w:ascii="Times New Roman" w:hAnsi="Times New Roman" w:cs="Times New Roman"/>
          <w:bCs/>
          <w:sz w:val="24"/>
          <w:szCs w:val="24"/>
        </w:rPr>
        <w:t>Средний тестовый бал ЕГЭ за три года</w:t>
      </w:r>
    </w:p>
    <w:p w:rsidR="00D7765F" w:rsidRPr="006D7CFF" w:rsidRDefault="00D7765F" w:rsidP="00F93783">
      <w:pPr>
        <w:spacing w:after="0" w:line="240" w:lineRule="auto"/>
        <w:jc w:val="center"/>
        <w:rPr>
          <w:rFonts w:ascii="Times New Roman" w:hAnsi="Times New Roman" w:cs="Times New Roman"/>
          <w:b/>
          <w:bCs/>
          <w:sz w:val="24"/>
          <w:szCs w:val="24"/>
        </w:rPr>
      </w:pPr>
    </w:p>
    <w:tbl>
      <w:tblPr>
        <w:tblStyle w:val="a8"/>
        <w:tblW w:w="0" w:type="auto"/>
        <w:tblLook w:val="04A0"/>
      </w:tblPr>
      <w:tblGrid>
        <w:gridCol w:w="2392"/>
        <w:gridCol w:w="2393"/>
        <w:gridCol w:w="2393"/>
        <w:gridCol w:w="2393"/>
      </w:tblGrid>
      <w:tr w:rsidR="00D7765F" w:rsidRPr="006D7CFF" w:rsidTr="00D7765F">
        <w:tc>
          <w:tcPr>
            <w:tcW w:w="2392" w:type="dxa"/>
            <w:vMerge w:val="restart"/>
          </w:tcPr>
          <w:p w:rsidR="00D7765F" w:rsidRPr="006D7CFF" w:rsidRDefault="00D7765F" w:rsidP="00F93783">
            <w:pPr>
              <w:jc w:val="center"/>
              <w:rPr>
                <w:bCs/>
              </w:rPr>
            </w:pPr>
            <w:r w:rsidRPr="006D7CFF">
              <w:rPr>
                <w:bCs/>
              </w:rPr>
              <w:t>Предмет</w:t>
            </w:r>
          </w:p>
        </w:tc>
        <w:tc>
          <w:tcPr>
            <w:tcW w:w="7179" w:type="dxa"/>
            <w:gridSpan w:val="3"/>
          </w:tcPr>
          <w:p w:rsidR="00D7765F" w:rsidRPr="006D7CFF" w:rsidRDefault="00D7765F" w:rsidP="00F93783">
            <w:pPr>
              <w:jc w:val="center"/>
              <w:rPr>
                <w:bCs/>
              </w:rPr>
            </w:pPr>
            <w:r w:rsidRPr="006D7CFF">
              <w:rPr>
                <w:bCs/>
              </w:rPr>
              <w:t>Учебный  год</w:t>
            </w:r>
          </w:p>
        </w:tc>
      </w:tr>
      <w:tr w:rsidR="00535B0C" w:rsidRPr="006D7CFF" w:rsidTr="00D7765F">
        <w:tc>
          <w:tcPr>
            <w:tcW w:w="2392" w:type="dxa"/>
            <w:vMerge/>
          </w:tcPr>
          <w:p w:rsidR="00535B0C" w:rsidRPr="006D7CFF" w:rsidRDefault="00535B0C" w:rsidP="00F93783">
            <w:pPr>
              <w:jc w:val="center"/>
              <w:rPr>
                <w:bCs/>
              </w:rPr>
            </w:pPr>
          </w:p>
        </w:tc>
        <w:tc>
          <w:tcPr>
            <w:tcW w:w="2393" w:type="dxa"/>
          </w:tcPr>
          <w:p w:rsidR="00535B0C" w:rsidRPr="006D7CFF" w:rsidRDefault="00535B0C" w:rsidP="005E09EC">
            <w:pPr>
              <w:pStyle w:val="a6"/>
              <w:tabs>
                <w:tab w:val="num" w:pos="0"/>
                <w:tab w:val="left" w:pos="142"/>
              </w:tabs>
              <w:ind w:left="0"/>
              <w:jc w:val="both"/>
              <w:rPr>
                <w:rFonts w:ascii="Times New Roman" w:hAnsi="Times New Roman"/>
              </w:rPr>
            </w:pPr>
            <w:r w:rsidRPr="006D7CFF">
              <w:rPr>
                <w:rFonts w:ascii="Times New Roman" w:hAnsi="Times New Roman"/>
              </w:rPr>
              <w:t>2015-2016уч. год</w:t>
            </w:r>
          </w:p>
        </w:tc>
        <w:tc>
          <w:tcPr>
            <w:tcW w:w="2393" w:type="dxa"/>
          </w:tcPr>
          <w:p w:rsidR="00535B0C" w:rsidRPr="006D7CFF" w:rsidRDefault="00535B0C" w:rsidP="005E09EC">
            <w:pPr>
              <w:pStyle w:val="a6"/>
              <w:tabs>
                <w:tab w:val="num" w:pos="0"/>
                <w:tab w:val="left" w:pos="142"/>
              </w:tabs>
              <w:ind w:left="0"/>
              <w:jc w:val="both"/>
              <w:rPr>
                <w:rFonts w:ascii="Times New Roman" w:hAnsi="Times New Roman"/>
              </w:rPr>
            </w:pPr>
            <w:r w:rsidRPr="006D7CFF">
              <w:rPr>
                <w:rFonts w:ascii="Times New Roman" w:hAnsi="Times New Roman"/>
              </w:rPr>
              <w:t xml:space="preserve">2016-2017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393" w:type="dxa"/>
          </w:tcPr>
          <w:p w:rsidR="00535B0C" w:rsidRPr="006D7CFF" w:rsidRDefault="00535B0C" w:rsidP="005E09EC">
            <w:pPr>
              <w:pStyle w:val="a6"/>
              <w:tabs>
                <w:tab w:val="num" w:pos="0"/>
                <w:tab w:val="left" w:pos="142"/>
              </w:tabs>
              <w:ind w:left="0"/>
              <w:jc w:val="both"/>
              <w:rPr>
                <w:rFonts w:ascii="Times New Roman" w:hAnsi="Times New Roman"/>
              </w:rPr>
            </w:pPr>
            <w:r>
              <w:rPr>
                <w:rFonts w:ascii="Times New Roman" w:hAnsi="Times New Roman"/>
              </w:rPr>
              <w:t>2017-2018</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r>
      <w:tr w:rsidR="00D7765F" w:rsidRPr="006D7CFF" w:rsidTr="00D7765F">
        <w:tc>
          <w:tcPr>
            <w:tcW w:w="2392" w:type="dxa"/>
          </w:tcPr>
          <w:p w:rsidR="00D7765F" w:rsidRPr="006D7CFF" w:rsidRDefault="00D7765F" w:rsidP="00F93783">
            <w:pPr>
              <w:jc w:val="center"/>
              <w:rPr>
                <w:bCs/>
              </w:rPr>
            </w:pPr>
            <w:r w:rsidRPr="006D7CFF">
              <w:rPr>
                <w:bCs/>
              </w:rPr>
              <w:t>Русский язык</w:t>
            </w:r>
          </w:p>
        </w:tc>
        <w:tc>
          <w:tcPr>
            <w:tcW w:w="2393" w:type="dxa"/>
          </w:tcPr>
          <w:p w:rsidR="00D7765F" w:rsidRPr="006D7CFF" w:rsidRDefault="00535B0C" w:rsidP="00F93783">
            <w:pPr>
              <w:jc w:val="center"/>
              <w:rPr>
                <w:bCs/>
              </w:rPr>
            </w:pPr>
            <w:r>
              <w:rPr>
                <w:bCs/>
              </w:rPr>
              <w:t>64</w:t>
            </w:r>
          </w:p>
        </w:tc>
        <w:tc>
          <w:tcPr>
            <w:tcW w:w="2393" w:type="dxa"/>
          </w:tcPr>
          <w:p w:rsidR="00D7765F" w:rsidRPr="006D7CFF" w:rsidRDefault="00535B0C" w:rsidP="00F93783">
            <w:pPr>
              <w:jc w:val="center"/>
              <w:rPr>
                <w:bCs/>
              </w:rPr>
            </w:pPr>
            <w:r>
              <w:rPr>
                <w:bCs/>
              </w:rPr>
              <w:t>72</w:t>
            </w:r>
          </w:p>
        </w:tc>
        <w:tc>
          <w:tcPr>
            <w:tcW w:w="2393" w:type="dxa"/>
          </w:tcPr>
          <w:p w:rsidR="00D7765F" w:rsidRPr="006D7CFF" w:rsidRDefault="00535B0C" w:rsidP="00F93783">
            <w:pPr>
              <w:jc w:val="center"/>
              <w:rPr>
                <w:bCs/>
              </w:rPr>
            </w:pPr>
            <w:r>
              <w:rPr>
                <w:bCs/>
              </w:rPr>
              <w:t>76</w:t>
            </w:r>
          </w:p>
        </w:tc>
      </w:tr>
      <w:tr w:rsidR="00D7765F" w:rsidRPr="006D7CFF" w:rsidTr="00D7765F">
        <w:tc>
          <w:tcPr>
            <w:tcW w:w="2392" w:type="dxa"/>
          </w:tcPr>
          <w:p w:rsidR="00D7765F" w:rsidRPr="006D7CFF" w:rsidRDefault="00D7765F" w:rsidP="00F93783">
            <w:pPr>
              <w:jc w:val="center"/>
              <w:rPr>
                <w:bCs/>
              </w:rPr>
            </w:pPr>
            <w:r w:rsidRPr="006D7CFF">
              <w:rPr>
                <w:bCs/>
              </w:rPr>
              <w:t>Математика (профиль)</w:t>
            </w:r>
          </w:p>
        </w:tc>
        <w:tc>
          <w:tcPr>
            <w:tcW w:w="2393" w:type="dxa"/>
          </w:tcPr>
          <w:p w:rsidR="00D7765F" w:rsidRPr="006D7CFF" w:rsidRDefault="00D7765F" w:rsidP="00F93783">
            <w:pPr>
              <w:jc w:val="center"/>
              <w:rPr>
                <w:bCs/>
              </w:rPr>
            </w:pPr>
            <w:r w:rsidRPr="006D7CFF">
              <w:rPr>
                <w:bCs/>
              </w:rPr>
              <w:t>55</w:t>
            </w:r>
          </w:p>
        </w:tc>
        <w:tc>
          <w:tcPr>
            <w:tcW w:w="2393" w:type="dxa"/>
          </w:tcPr>
          <w:p w:rsidR="00D7765F" w:rsidRPr="006D7CFF" w:rsidRDefault="00D7765F" w:rsidP="00F93783">
            <w:pPr>
              <w:jc w:val="center"/>
              <w:rPr>
                <w:bCs/>
              </w:rPr>
            </w:pPr>
            <w:r w:rsidRPr="006D7CFF">
              <w:rPr>
                <w:bCs/>
              </w:rPr>
              <w:t>45</w:t>
            </w:r>
          </w:p>
        </w:tc>
        <w:tc>
          <w:tcPr>
            <w:tcW w:w="2393" w:type="dxa"/>
          </w:tcPr>
          <w:p w:rsidR="00D7765F" w:rsidRPr="006D7CFF" w:rsidRDefault="00D7765F" w:rsidP="00F93783">
            <w:pPr>
              <w:jc w:val="center"/>
              <w:rPr>
                <w:bCs/>
              </w:rPr>
            </w:pPr>
            <w:r w:rsidRPr="006D7CFF">
              <w:rPr>
                <w:bCs/>
              </w:rPr>
              <w:t>43</w:t>
            </w:r>
          </w:p>
        </w:tc>
      </w:tr>
      <w:tr w:rsidR="00D7765F" w:rsidRPr="006D7CFF" w:rsidTr="00D7765F">
        <w:tc>
          <w:tcPr>
            <w:tcW w:w="2392" w:type="dxa"/>
          </w:tcPr>
          <w:p w:rsidR="00D7765F" w:rsidRPr="006D7CFF" w:rsidRDefault="00D7765F" w:rsidP="00F93783">
            <w:pPr>
              <w:jc w:val="center"/>
              <w:rPr>
                <w:bCs/>
              </w:rPr>
            </w:pPr>
            <w:r w:rsidRPr="006D7CFF">
              <w:rPr>
                <w:bCs/>
              </w:rPr>
              <w:t xml:space="preserve">Обществознание </w:t>
            </w:r>
          </w:p>
        </w:tc>
        <w:tc>
          <w:tcPr>
            <w:tcW w:w="2393" w:type="dxa"/>
          </w:tcPr>
          <w:p w:rsidR="00D7765F" w:rsidRPr="006D7CFF" w:rsidRDefault="00D7765F" w:rsidP="00F93783">
            <w:pPr>
              <w:jc w:val="center"/>
              <w:rPr>
                <w:bCs/>
              </w:rPr>
            </w:pPr>
            <w:r w:rsidRPr="006D7CFF">
              <w:rPr>
                <w:bCs/>
              </w:rPr>
              <w:t>65</w:t>
            </w:r>
          </w:p>
        </w:tc>
        <w:tc>
          <w:tcPr>
            <w:tcW w:w="2393" w:type="dxa"/>
          </w:tcPr>
          <w:p w:rsidR="00D7765F" w:rsidRPr="006D7CFF" w:rsidRDefault="00D7765F" w:rsidP="00F93783">
            <w:pPr>
              <w:jc w:val="center"/>
              <w:rPr>
                <w:bCs/>
              </w:rPr>
            </w:pPr>
            <w:r w:rsidRPr="006D7CFF">
              <w:rPr>
                <w:bCs/>
              </w:rPr>
              <w:t>57</w:t>
            </w:r>
          </w:p>
        </w:tc>
        <w:tc>
          <w:tcPr>
            <w:tcW w:w="2393" w:type="dxa"/>
          </w:tcPr>
          <w:p w:rsidR="00D7765F" w:rsidRPr="006D7CFF" w:rsidRDefault="00535B0C" w:rsidP="00F93783">
            <w:pPr>
              <w:jc w:val="center"/>
              <w:rPr>
                <w:bCs/>
              </w:rPr>
            </w:pPr>
            <w:r>
              <w:rPr>
                <w:bCs/>
              </w:rPr>
              <w:t>46</w:t>
            </w:r>
          </w:p>
        </w:tc>
      </w:tr>
      <w:tr w:rsidR="00D7765F" w:rsidRPr="006D7CFF" w:rsidTr="00D7765F">
        <w:tc>
          <w:tcPr>
            <w:tcW w:w="2392" w:type="dxa"/>
          </w:tcPr>
          <w:p w:rsidR="00D7765F" w:rsidRPr="006D7CFF" w:rsidRDefault="00D7765F" w:rsidP="00F93783">
            <w:pPr>
              <w:jc w:val="center"/>
              <w:rPr>
                <w:bCs/>
              </w:rPr>
            </w:pPr>
            <w:r w:rsidRPr="006D7CFF">
              <w:rPr>
                <w:bCs/>
              </w:rPr>
              <w:t>География</w:t>
            </w:r>
          </w:p>
        </w:tc>
        <w:tc>
          <w:tcPr>
            <w:tcW w:w="2393" w:type="dxa"/>
          </w:tcPr>
          <w:p w:rsidR="00D7765F" w:rsidRPr="006D7CFF" w:rsidRDefault="00D7765F" w:rsidP="00F93783">
            <w:pPr>
              <w:jc w:val="center"/>
              <w:rPr>
                <w:bCs/>
              </w:rPr>
            </w:pPr>
            <w:r w:rsidRPr="006D7CFF">
              <w:rPr>
                <w:bCs/>
              </w:rPr>
              <w:t>79</w:t>
            </w:r>
          </w:p>
        </w:tc>
        <w:tc>
          <w:tcPr>
            <w:tcW w:w="2393" w:type="dxa"/>
          </w:tcPr>
          <w:p w:rsidR="00D7765F" w:rsidRPr="006D7CFF" w:rsidRDefault="00D7765F" w:rsidP="00F93783">
            <w:pPr>
              <w:jc w:val="center"/>
              <w:rPr>
                <w:bCs/>
              </w:rPr>
            </w:pPr>
            <w:r w:rsidRPr="006D7CFF">
              <w:rPr>
                <w:bCs/>
              </w:rPr>
              <w:t>-</w:t>
            </w:r>
          </w:p>
        </w:tc>
        <w:tc>
          <w:tcPr>
            <w:tcW w:w="2393" w:type="dxa"/>
          </w:tcPr>
          <w:p w:rsidR="00D7765F" w:rsidRPr="006D7CFF" w:rsidRDefault="00D7765F" w:rsidP="00F93783">
            <w:pPr>
              <w:jc w:val="center"/>
              <w:rPr>
                <w:bCs/>
              </w:rPr>
            </w:pPr>
            <w:r w:rsidRPr="006D7CFF">
              <w:rPr>
                <w:bCs/>
              </w:rPr>
              <w:t>-</w:t>
            </w:r>
          </w:p>
        </w:tc>
      </w:tr>
    </w:tbl>
    <w:p w:rsidR="007C16FA" w:rsidRPr="006D7CFF" w:rsidRDefault="007C16FA" w:rsidP="007C16F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Количество выпускников, закончивших школу с медалью «За особые успехи в обучении» </w:t>
      </w:r>
    </w:p>
    <w:p w:rsidR="00D7765F" w:rsidRPr="006D7CFF" w:rsidRDefault="00D7765F" w:rsidP="00F93783">
      <w:pPr>
        <w:spacing w:after="0" w:line="240" w:lineRule="auto"/>
        <w:jc w:val="center"/>
        <w:rPr>
          <w:rFonts w:ascii="Times New Roman" w:hAnsi="Times New Roman" w:cs="Times New Roman"/>
          <w:b/>
          <w:bCs/>
          <w:sz w:val="24"/>
          <w:szCs w:val="24"/>
        </w:rPr>
      </w:pPr>
    </w:p>
    <w:tbl>
      <w:tblPr>
        <w:tblStyle w:val="a8"/>
        <w:tblW w:w="0" w:type="auto"/>
        <w:tblLook w:val="04A0"/>
      </w:tblPr>
      <w:tblGrid>
        <w:gridCol w:w="2660"/>
        <w:gridCol w:w="6911"/>
      </w:tblGrid>
      <w:tr w:rsidR="007C16FA" w:rsidRPr="006D7CFF" w:rsidTr="007C16FA">
        <w:tc>
          <w:tcPr>
            <w:tcW w:w="2660" w:type="dxa"/>
          </w:tcPr>
          <w:p w:rsidR="007C16FA" w:rsidRPr="006D7CFF" w:rsidRDefault="007C16FA" w:rsidP="007C16FA">
            <w:pPr>
              <w:pStyle w:val="a6"/>
              <w:tabs>
                <w:tab w:val="num" w:pos="0"/>
                <w:tab w:val="left" w:pos="142"/>
              </w:tabs>
              <w:ind w:left="0"/>
              <w:jc w:val="both"/>
              <w:rPr>
                <w:rFonts w:ascii="Times New Roman" w:hAnsi="Times New Roman"/>
              </w:rPr>
            </w:pPr>
            <w:r w:rsidRPr="006D7CFF">
              <w:rPr>
                <w:rFonts w:ascii="Times New Roman" w:hAnsi="Times New Roman"/>
              </w:rPr>
              <w:t>Учебный год</w:t>
            </w:r>
          </w:p>
        </w:tc>
        <w:tc>
          <w:tcPr>
            <w:tcW w:w="6911" w:type="dxa"/>
          </w:tcPr>
          <w:p w:rsidR="007C16FA" w:rsidRPr="006D7CFF" w:rsidRDefault="007C16FA" w:rsidP="007C16FA">
            <w:pPr>
              <w:pStyle w:val="a6"/>
              <w:tabs>
                <w:tab w:val="num" w:pos="0"/>
                <w:tab w:val="left" w:pos="142"/>
              </w:tabs>
              <w:ind w:left="0"/>
              <w:jc w:val="both"/>
              <w:rPr>
                <w:rFonts w:ascii="Times New Roman" w:hAnsi="Times New Roman"/>
              </w:rPr>
            </w:pPr>
            <w:r w:rsidRPr="006D7CFF">
              <w:rPr>
                <w:rFonts w:ascii="Times New Roman" w:hAnsi="Times New Roman"/>
              </w:rPr>
              <w:t>Количество выпускников- медалистов</w:t>
            </w:r>
          </w:p>
        </w:tc>
      </w:tr>
      <w:tr w:rsidR="007C16FA" w:rsidRPr="006D7CFF" w:rsidTr="007C16FA">
        <w:tc>
          <w:tcPr>
            <w:tcW w:w="2660"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2015</w:t>
            </w:r>
            <w:r w:rsidR="007C16FA" w:rsidRPr="006D7CFF">
              <w:rPr>
                <w:rFonts w:ascii="Times New Roman" w:hAnsi="Times New Roman"/>
              </w:rPr>
              <w:t>-201</w:t>
            </w:r>
            <w:r>
              <w:rPr>
                <w:rFonts w:ascii="Times New Roman" w:hAnsi="Times New Roman"/>
              </w:rPr>
              <w:t>6</w:t>
            </w:r>
          </w:p>
        </w:tc>
        <w:tc>
          <w:tcPr>
            <w:tcW w:w="6911"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0</w:t>
            </w:r>
          </w:p>
        </w:tc>
      </w:tr>
      <w:tr w:rsidR="007C16FA" w:rsidRPr="006D7CFF" w:rsidTr="007C16FA">
        <w:tc>
          <w:tcPr>
            <w:tcW w:w="2660"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2016</w:t>
            </w:r>
            <w:r w:rsidR="007C16FA" w:rsidRPr="006D7CFF">
              <w:rPr>
                <w:rFonts w:ascii="Times New Roman" w:hAnsi="Times New Roman"/>
              </w:rPr>
              <w:t>-201</w:t>
            </w:r>
            <w:r>
              <w:rPr>
                <w:rFonts w:ascii="Times New Roman" w:hAnsi="Times New Roman"/>
              </w:rPr>
              <w:t>7</w:t>
            </w:r>
          </w:p>
        </w:tc>
        <w:tc>
          <w:tcPr>
            <w:tcW w:w="6911"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1</w:t>
            </w:r>
          </w:p>
        </w:tc>
      </w:tr>
      <w:tr w:rsidR="007C16FA" w:rsidRPr="006D7CFF" w:rsidTr="007C16FA">
        <w:tc>
          <w:tcPr>
            <w:tcW w:w="2660"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2017</w:t>
            </w:r>
            <w:r w:rsidR="007C16FA" w:rsidRPr="006D7CFF">
              <w:rPr>
                <w:rFonts w:ascii="Times New Roman" w:hAnsi="Times New Roman"/>
              </w:rPr>
              <w:t>-201</w:t>
            </w:r>
            <w:r>
              <w:rPr>
                <w:rFonts w:ascii="Times New Roman" w:hAnsi="Times New Roman"/>
              </w:rPr>
              <w:t>8</w:t>
            </w:r>
          </w:p>
        </w:tc>
        <w:tc>
          <w:tcPr>
            <w:tcW w:w="6911"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0</w:t>
            </w:r>
          </w:p>
        </w:tc>
      </w:tr>
    </w:tbl>
    <w:p w:rsidR="007C16FA" w:rsidRPr="006D7CFF" w:rsidRDefault="007C16FA" w:rsidP="00F93783">
      <w:pPr>
        <w:spacing w:after="0" w:line="240" w:lineRule="auto"/>
        <w:jc w:val="center"/>
        <w:rPr>
          <w:rFonts w:ascii="Times New Roman" w:hAnsi="Times New Roman" w:cs="Times New Roman"/>
          <w:b/>
          <w:bCs/>
          <w:sz w:val="24"/>
          <w:szCs w:val="24"/>
        </w:rPr>
      </w:pPr>
    </w:p>
    <w:p w:rsidR="00960E02" w:rsidRPr="006D7CFF" w:rsidRDefault="00960E02" w:rsidP="00344681">
      <w:pPr>
        <w:pStyle w:val="a6"/>
        <w:tabs>
          <w:tab w:val="num" w:pos="0"/>
          <w:tab w:val="left" w:pos="142"/>
        </w:tabs>
        <w:spacing w:after="0" w:line="240" w:lineRule="auto"/>
        <w:ind w:left="0"/>
        <w:jc w:val="center"/>
        <w:rPr>
          <w:rFonts w:ascii="Times New Roman" w:hAnsi="Times New Roman"/>
          <w:sz w:val="24"/>
          <w:szCs w:val="24"/>
        </w:rPr>
      </w:pPr>
      <w:r w:rsidRPr="006D7CFF">
        <w:rPr>
          <w:rFonts w:ascii="Times New Roman" w:hAnsi="Times New Roman"/>
          <w:sz w:val="24"/>
          <w:szCs w:val="24"/>
        </w:rPr>
        <w:t>1</w:t>
      </w:r>
      <w:r w:rsidR="00776191" w:rsidRPr="006D7CFF">
        <w:rPr>
          <w:rFonts w:ascii="Times New Roman" w:hAnsi="Times New Roman"/>
          <w:sz w:val="24"/>
          <w:szCs w:val="24"/>
        </w:rPr>
        <w:t>4</w:t>
      </w:r>
      <w:r w:rsidRPr="006D7CFF">
        <w:rPr>
          <w:rFonts w:ascii="Times New Roman" w:hAnsi="Times New Roman"/>
          <w:sz w:val="24"/>
          <w:szCs w:val="24"/>
        </w:rPr>
        <w:t>.</w:t>
      </w:r>
      <w:r w:rsidR="00344681">
        <w:rPr>
          <w:rFonts w:ascii="Times New Roman" w:hAnsi="Times New Roman"/>
          <w:sz w:val="24"/>
          <w:szCs w:val="24"/>
        </w:rPr>
        <w:t xml:space="preserve"> </w:t>
      </w:r>
      <w:r w:rsidRPr="006D7CFF">
        <w:rPr>
          <w:rFonts w:ascii="Times New Roman" w:hAnsi="Times New Roman"/>
          <w:sz w:val="24"/>
          <w:szCs w:val="24"/>
        </w:rPr>
        <w:t xml:space="preserve">ОЦЕНКА </w:t>
      </w:r>
      <w:proofErr w:type="gramStart"/>
      <w:r w:rsidRPr="006D7CFF">
        <w:rPr>
          <w:rFonts w:ascii="Times New Roman" w:hAnsi="Times New Roman"/>
          <w:sz w:val="24"/>
          <w:szCs w:val="24"/>
        </w:rPr>
        <w:t>ФУНКЦИОНИРОВАНИЯ ВНУТРЕННЕЙ СИСТЕМЫ ОЦЕНКИ КАЧЕСТВА ОБРАЗОВАНИЯ</w:t>
      </w:r>
      <w:proofErr w:type="gramEnd"/>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В Школе функционирует внутренняя система оценки качества образования, которая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образовательного процесса, качество условий, обеспечивающих образовательный процесс с учетом запросов основных участников образовательных отношений. Показателем функциони</w:t>
      </w:r>
      <w:r w:rsidR="00535B0C">
        <w:rPr>
          <w:rFonts w:ascii="Times New Roman" w:hAnsi="Times New Roman"/>
          <w:sz w:val="24"/>
          <w:szCs w:val="24"/>
        </w:rPr>
        <w:t>рования ВСОКО в МКОУ «Большелеушинская</w:t>
      </w:r>
      <w:r w:rsidRPr="006D7CFF">
        <w:rPr>
          <w:rFonts w:ascii="Times New Roman" w:hAnsi="Times New Roman"/>
          <w:sz w:val="24"/>
          <w:szCs w:val="24"/>
        </w:rPr>
        <w:t xml:space="preserve"> СОШ» является системная деятельность школы по организации и проведению систематического изучения параметров качества подготовки учащихся и выпускников и управлению качеством образования. Данная деятельность в школе включает целостный исследовательский процесс, определяемый конкретным содержанием, объектами, источниками и основанный на принципах системности, последовательности, </w:t>
      </w:r>
      <w:proofErr w:type="spellStart"/>
      <w:r w:rsidRPr="006D7CFF">
        <w:rPr>
          <w:rFonts w:ascii="Times New Roman" w:hAnsi="Times New Roman"/>
          <w:sz w:val="24"/>
          <w:szCs w:val="24"/>
        </w:rPr>
        <w:t>мотивированности</w:t>
      </w:r>
      <w:proofErr w:type="spellEnd"/>
      <w:r w:rsidRPr="006D7CFF">
        <w:rPr>
          <w:rFonts w:ascii="Times New Roman" w:hAnsi="Times New Roman"/>
          <w:sz w:val="24"/>
          <w:szCs w:val="24"/>
        </w:rPr>
        <w:t xml:space="preserve">, </w:t>
      </w:r>
      <w:proofErr w:type="spellStart"/>
      <w:r w:rsidRPr="006D7CFF">
        <w:rPr>
          <w:rFonts w:ascii="Times New Roman" w:hAnsi="Times New Roman"/>
          <w:sz w:val="24"/>
          <w:szCs w:val="24"/>
        </w:rPr>
        <w:t>координированности</w:t>
      </w:r>
      <w:proofErr w:type="spellEnd"/>
      <w:r w:rsidRPr="006D7CFF">
        <w:rPr>
          <w:rFonts w:ascii="Times New Roman" w:hAnsi="Times New Roman"/>
          <w:sz w:val="24"/>
          <w:szCs w:val="24"/>
        </w:rPr>
        <w:t xml:space="preserve">, коррекции. Показателем функционирования ВСОКО также является наличие структуры оценки качества образования в школе. В отношении учащихся, осваивающих ООП, соответствующих ФКГОС, оценке подвергаются только предметные образовательные </w:t>
      </w:r>
      <w:proofErr w:type="gramStart"/>
      <w:r w:rsidRPr="006D7CFF">
        <w:rPr>
          <w:rFonts w:ascii="Times New Roman" w:hAnsi="Times New Roman"/>
          <w:sz w:val="24"/>
          <w:szCs w:val="24"/>
        </w:rPr>
        <w:t>результаты</w:t>
      </w:r>
      <w:proofErr w:type="gramEnd"/>
      <w:r w:rsidRPr="006D7CFF">
        <w:rPr>
          <w:rFonts w:ascii="Times New Roman" w:hAnsi="Times New Roman"/>
          <w:sz w:val="24"/>
          <w:szCs w:val="24"/>
        </w:rPr>
        <w:t xml:space="preserve"> и проводится в следующих формах: успеваемость; промежуточная аттестация; индивидуальные достижения учащихся (с использованием технологии </w:t>
      </w:r>
      <w:proofErr w:type="spellStart"/>
      <w:r w:rsidRPr="006D7CFF">
        <w:rPr>
          <w:rFonts w:ascii="Times New Roman" w:hAnsi="Times New Roman"/>
          <w:sz w:val="24"/>
          <w:szCs w:val="24"/>
        </w:rPr>
        <w:t>портфолио</w:t>
      </w:r>
      <w:proofErr w:type="spellEnd"/>
      <w:r w:rsidRPr="006D7CFF">
        <w:rPr>
          <w:rFonts w:ascii="Times New Roman" w:hAnsi="Times New Roman"/>
          <w:sz w:val="24"/>
          <w:szCs w:val="24"/>
        </w:rPr>
        <w:t xml:space="preserve">); анализ результатов государственной итоговой аттестации. В отношении учащихся, осваивающих ООП, соответствующих ФГОС, оценке подвергаются предметные и </w:t>
      </w:r>
      <w:proofErr w:type="spellStart"/>
      <w:r w:rsidRPr="006D7CFF">
        <w:rPr>
          <w:rFonts w:ascii="Times New Roman" w:hAnsi="Times New Roman"/>
          <w:sz w:val="24"/>
          <w:szCs w:val="24"/>
        </w:rPr>
        <w:t>метапредметные</w:t>
      </w:r>
      <w:proofErr w:type="spellEnd"/>
      <w:r w:rsidRPr="006D7CFF">
        <w:rPr>
          <w:rFonts w:ascii="Times New Roman" w:hAnsi="Times New Roman"/>
          <w:sz w:val="24"/>
          <w:szCs w:val="24"/>
        </w:rPr>
        <w:t xml:space="preserve"> образовательные результаты. Оценка предметных результатов проводится в следующих формах: промежуточная аттестация; накопительная оценка индивидуальных образовательных достижений учащихся (с использованием технологии </w:t>
      </w:r>
      <w:proofErr w:type="spellStart"/>
      <w:r w:rsidRPr="006D7CFF">
        <w:rPr>
          <w:rFonts w:ascii="Times New Roman" w:hAnsi="Times New Roman"/>
          <w:sz w:val="24"/>
          <w:szCs w:val="24"/>
        </w:rPr>
        <w:t>портфолио</w:t>
      </w:r>
      <w:proofErr w:type="spellEnd"/>
      <w:r w:rsidRPr="006D7CFF">
        <w:rPr>
          <w:rFonts w:ascii="Times New Roman" w:hAnsi="Times New Roman"/>
          <w:sz w:val="24"/>
          <w:szCs w:val="24"/>
        </w:rPr>
        <w:t xml:space="preserve">); анализ результатов государственной итоговой аттестации. Оценка достижения </w:t>
      </w:r>
      <w:proofErr w:type="spellStart"/>
      <w:r w:rsidRPr="006D7CFF">
        <w:rPr>
          <w:rFonts w:ascii="Times New Roman" w:hAnsi="Times New Roman"/>
          <w:sz w:val="24"/>
          <w:szCs w:val="24"/>
        </w:rPr>
        <w:t>метапредметных</w:t>
      </w:r>
      <w:proofErr w:type="spellEnd"/>
      <w:r w:rsidRPr="006D7CFF">
        <w:rPr>
          <w:rFonts w:ascii="Times New Roman" w:hAnsi="Times New Roman"/>
          <w:sz w:val="24"/>
          <w:szCs w:val="24"/>
        </w:rPr>
        <w:t xml:space="preserve"> результатов освоения ООП в соответствии с ФГОС НОО, ФГОС ООО </w:t>
      </w:r>
      <w:r w:rsidRPr="006D7CFF">
        <w:rPr>
          <w:rFonts w:ascii="Times New Roman" w:hAnsi="Times New Roman"/>
          <w:sz w:val="24"/>
          <w:szCs w:val="24"/>
        </w:rPr>
        <w:lastRenderedPageBreak/>
        <w:t>проводится в формах: комплексная контрольная работа; тест. Оценка достижения личностных результатов освоения учащимися ООП в соответствии с ФГОС НОО, ФГОС ООО проводится косвенно, посредством неперсонифицированных мониторингов, осуществляемых психологами, а также посредством статистического учета индивидуальных достижений учащихся в мероприятиях программ воспитательной направленности.</w:t>
      </w:r>
    </w:p>
    <w:p w:rsidR="0024482E" w:rsidRDefault="0024482E" w:rsidP="00FC10AA">
      <w:pPr>
        <w:spacing w:after="0" w:line="240" w:lineRule="auto"/>
        <w:jc w:val="center"/>
        <w:rPr>
          <w:rFonts w:ascii="Times New Roman" w:hAnsi="Times New Roman" w:cs="Times New Roman"/>
          <w:sz w:val="24"/>
          <w:szCs w:val="24"/>
        </w:rPr>
      </w:pPr>
    </w:p>
    <w:p w:rsidR="00FC10AA" w:rsidRPr="006D7CFF" w:rsidRDefault="00FC10AA" w:rsidP="00FC10AA">
      <w:pPr>
        <w:spacing w:after="0" w:line="240" w:lineRule="auto"/>
        <w:jc w:val="center"/>
        <w:rPr>
          <w:rFonts w:ascii="Times New Roman" w:hAnsi="Times New Roman" w:cs="Times New Roman"/>
          <w:sz w:val="24"/>
          <w:szCs w:val="24"/>
        </w:rPr>
      </w:pPr>
      <w:proofErr w:type="spellStart"/>
      <w:r w:rsidRPr="006D7CFF">
        <w:rPr>
          <w:rFonts w:ascii="Times New Roman" w:hAnsi="Times New Roman" w:cs="Times New Roman"/>
          <w:sz w:val="24"/>
          <w:szCs w:val="24"/>
        </w:rPr>
        <w:t>Сформированность</w:t>
      </w:r>
      <w:proofErr w:type="spellEnd"/>
      <w:r w:rsidRPr="006D7CFF">
        <w:rPr>
          <w:rFonts w:ascii="Times New Roman" w:hAnsi="Times New Roman" w:cs="Times New Roman"/>
          <w:sz w:val="24"/>
          <w:szCs w:val="24"/>
        </w:rPr>
        <w:t xml:space="preserve"> УУД обучающихся 1-4 классов</w:t>
      </w:r>
    </w:p>
    <w:p w:rsidR="00FC10AA" w:rsidRPr="006D7CFF" w:rsidRDefault="00535B0C" w:rsidP="00FC1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2018</w:t>
      </w:r>
      <w:r w:rsidR="00FC10AA" w:rsidRPr="006D7CFF">
        <w:rPr>
          <w:rFonts w:ascii="Times New Roman" w:hAnsi="Times New Roman" w:cs="Times New Roman"/>
          <w:sz w:val="24"/>
          <w:szCs w:val="24"/>
        </w:rPr>
        <w:t xml:space="preserve"> год</w:t>
      </w:r>
    </w:p>
    <w:p w:rsidR="00FC10AA" w:rsidRPr="006D7CFF" w:rsidRDefault="00FC10AA" w:rsidP="00FC10AA">
      <w:pPr>
        <w:spacing w:after="0" w:line="240" w:lineRule="auto"/>
        <w:jc w:val="center"/>
        <w:rPr>
          <w:rFonts w:ascii="Times New Roman" w:hAnsi="Times New Roman" w:cs="Times New Roman"/>
          <w:b/>
          <w:sz w:val="24"/>
          <w:szCs w:val="24"/>
        </w:rPr>
      </w:pPr>
    </w:p>
    <w:p w:rsidR="00FC10AA" w:rsidRPr="006D7CFF" w:rsidRDefault="00FC10AA" w:rsidP="00FC10AA">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 класс</w:t>
      </w:r>
    </w:p>
    <w:tbl>
      <w:tblPr>
        <w:tblW w:w="10756"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4"/>
        <w:gridCol w:w="1701"/>
        <w:gridCol w:w="1746"/>
        <w:gridCol w:w="2005"/>
        <w:gridCol w:w="1872"/>
        <w:gridCol w:w="1218"/>
      </w:tblGrid>
      <w:tr w:rsidR="00FC10AA" w:rsidRPr="006D7CFF" w:rsidTr="00812416">
        <w:trPr>
          <w:jc w:val="center"/>
        </w:trPr>
        <w:tc>
          <w:tcPr>
            <w:tcW w:w="2214"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701"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872"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218"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21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701" w:type="dxa"/>
          </w:tcPr>
          <w:p w:rsidR="00FC10AA" w:rsidRPr="006D7CFF" w:rsidRDefault="00535B0C" w:rsidP="00B57572">
            <w:pPr>
              <w:spacing w:after="0" w:line="240" w:lineRule="auto"/>
              <w:rPr>
                <w:rFonts w:ascii="Times New Roman" w:hAnsi="Times New Roman" w:cs="Times New Roman"/>
                <w:sz w:val="24"/>
                <w:szCs w:val="24"/>
              </w:rPr>
            </w:pPr>
            <w:r>
              <w:rPr>
                <w:rFonts w:ascii="Times New Roman" w:hAnsi="Times New Roman" w:cs="Times New Roman"/>
                <w:sz w:val="24"/>
                <w:szCs w:val="24"/>
              </w:rPr>
              <w:t>9 чел. (100</w:t>
            </w:r>
            <w:r w:rsidR="00FC10AA" w:rsidRPr="006D7CFF">
              <w:rPr>
                <w:rFonts w:ascii="Times New Roman" w:hAnsi="Times New Roman" w:cs="Times New Roman"/>
                <w:sz w:val="24"/>
                <w:szCs w:val="24"/>
              </w:rPr>
              <w:t>%)</w:t>
            </w:r>
          </w:p>
        </w:tc>
        <w:tc>
          <w:tcPr>
            <w:tcW w:w="1746" w:type="dxa"/>
          </w:tcPr>
          <w:p w:rsidR="00FC10AA" w:rsidRPr="006D7CFF" w:rsidRDefault="00535B0C" w:rsidP="00B5757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C10AA" w:rsidRPr="006D7CFF">
              <w:rPr>
                <w:rFonts w:ascii="Times New Roman" w:hAnsi="Times New Roman" w:cs="Times New Roman"/>
                <w:sz w:val="24"/>
                <w:szCs w:val="24"/>
              </w:rPr>
              <w:t>чел. (100%)</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13 чел. (50%)</w:t>
            </w:r>
          </w:p>
        </w:tc>
        <w:tc>
          <w:tcPr>
            <w:tcW w:w="1872"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19 чел. (73%)</w:t>
            </w:r>
          </w:p>
        </w:tc>
        <w:tc>
          <w:tcPr>
            <w:tcW w:w="1218"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(85%)</w:t>
            </w:r>
          </w:p>
        </w:tc>
      </w:tr>
      <w:tr w:rsidR="00FC10AA" w:rsidRPr="006D7CFF" w:rsidTr="00812416">
        <w:trPr>
          <w:trHeight w:val="585"/>
          <w:jc w:val="center"/>
        </w:trPr>
        <w:tc>
          <w:tcPr>
            <w:tcW w:w="221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70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2 чел. (8%)</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0</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(38%)</w:t>
            </w:r>
          </w:p>
        </w:tc>
        <w:tc>
          <w:tcPr>
            <w:tcW w:w="1872"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6 чел. (23%)</w:t>
            </w:r>
          </w:p>
        </w:tc>
        <w:tc>
          <w:tcPr>
            <w:tcW w:w="1218"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(12%)</w:t>
            </w:r>
          </w:p>
        </w:tc>
      </w:tr>
      <w:tr w:rsidR="00FC10AA" w:rsidRPr="006D7CFF" w:rsidTr="00812416">
        <w:trPr>
          <w:jc w:val="center"/>
        </w:trPr>
        <w:tc>
          <w:tcPr>
            <w:tcW w:w="221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70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(12%)</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(12%)</w:t>
            </w:r>
          </w:p>
        </w:tc>
        <w:tc>
          <w:tcPr>
            <w:tcW w:w="1872"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(4%)</w:t>
            </w:r>
          </w:p>
        </w:tc>
        <w:tc>
          <w:tcPr>
            <w:tcW w:w="1218"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w:t>
            </w:r>
          </w:p>
        </w:tc>
      </w:tr>
    </w:tbl>
    <w:p w:rsidR="00FC10AA" w:rsidRPr="006D7CFF" w:rsidRDefault="00FC10AA" w:rsidP="00FC10AA">
      <w:pPr>
        <w:spacing w:after="0" w:line="240" w:lineRule="auto"/>
        <w:jc w:val="center"/>
        <w:rPr>
          <w:rFonts w:ascii="Times New Roman" w:hAnsi="Times New Roman" w:cs="Times New Roman"/>
          <w:sz w:val="24"/>
          <w:szCs w:val="24"/>
        </w:rPr>
      </w:pPr>
    </w:p>
    <w:p w:rsidR="00FC10AA" w:rsidRPr="006D7CFF" w:rsidRDefault="00535B0C" w:rsidP="00FC1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FC10AA" w:rsidRPr="006D7CFF">
        <w:rPr>
          <w:rFonts w:ascii="Times New Roman" w:hAnsi="Times New Roman" w:cs="Times New Roman"/>
          <w:sz w:val="24"/>
          <w:szCs w:val="24"/>
        </w:rPr>
        <w:t xml:space="preserve"> класс</w:t>
      </w:r>
    </w:p>
    <w:tbl>
      <w:tblPr>
        <w:tblW w:w="10760" w:type="dxa"/>
        <w:jc w:val="center"/>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4"/>
        <w:gridCol w:w="1860"/>
        <w:gridCol w:w="1746"/>
        <w:gridCol w:w="2005"/>
        <w:gridCol w:w="1774"/>
        <w:gridCol w:w="1171"/>
      </w:tblGrid>
      <w:tr w:rsidR="00FC10AA" w:rsidRPr="006D7CFF" w:rsidTr="00812416">
        <w:trPr>
          <w:jc w:val="center"/>
        </w:trPr>
        <w:tc>
          <w:tcPr>
            <w:tcW w:w="2204" w:type="dxa"/>
          </w:tcPr>
          <w:p w:rsidR="00FC10AA" w:rsidRPr="006D7CFF" w:rsidRDefault="00FC10AA" w:rsidP="00B57572">
            <w:pPr>
              <w:spacing w:after="0" w:line="240" w:lineRule="auto"/>
              <w:ind w:hanging="850"/>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860"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774"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171"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20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860"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(71%)</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(64%)</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(29%)</w:t>
            </w:r>
          </w:p>
        </w:tc>
        <w:tc>
          <w:tcPr>
            <w:tcW w:w="177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12 чел. (86%)</w:t>
            </w:r>
          </w:p>
        </w:tc>
        <w:tc>
          <w:tcPr>
            <w:tcW w:w="117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(57%)</w:t>
            </w:r>
          </w:p>
        </w:tc>
      </w:tr>
      <w:tr w:rsidR="00FC10AA" w:rsidRPr="006D7CFF" w:rsidTr="00812416">
        <w:trPr>
          <w:trHeight w:val="579"/>
          <w:jc w:val="center"/>
        </w:trPr>
        <w:tc>
          <w:tcPr>
            <w:tcW w:w="220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860"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(29%)</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2 чел. (14%)</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(64%)</w:t>
            </w:r>
          </w:p>
        </w:tc>
        <w:tc>
          <w:tcPr>
            <w:tcW w:w="177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1 чел. (7%)</w:t>
            </w:r>
          </w:p>
        </w:tc>
        <w:tc>
          <w:tcPr>
            <w:tcW w:w="117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(43%)</w:t>
            </w:r>
          </w:p>
        </w:tc>
      </w:tr>
      <w:tr w:rsidR="00FC10AA" w:rsidRPr="006D7CFF" w:rsidTr="00812416">
        <w:trPr>
          <w:jc w:val="center"/>
        </w:trPr>
        <w:tc>
          <w:tcPr>
            <w:tcW w:w="220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860"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(21%)</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(7%)</w:t>
            </w:r>
          </w:p>
        </w:tc>
        <w:tc>
          <w:tcPr>
            <w:tcW w:w="177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(7%)</w:t>
            </w:r>
          </w:p>
        </w:tc>
        <w:tc>
          <w:tcPr>
            <w:tcW w:w="117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r>
    </w:tbl>
    <w:p w:rsidR="00FC10AA" w:rsidRPr="006D7CFF" w:rsidRDefault="00FC10AA" w:rsidP="00FC10AA">
      <w:pPr>
        <w:spacing w:after="0" w:line="240" w:lineRule="auto"/>
        <w:jc w:val="center"/>
        <w:rPr>
          <w:rFonts w:ascii="Times New Roman" w:hAnsi="Times New Roman" w:cs="Times New Roman"/>
          <w:sz w:val="24"/>
          <w:szCs w:val="24"/>
        </w:rPr>
      </w:pPr>
    </w:p>
    <w:p w:rsidR="00FC10AA" w:rsidRPr="006D7CFF" w:rsidRDefault="00FC10AA" w:rsidP="00FC10AA">
      <w:pPr>
        <w:spacing w:after="0" w:line="240" w:lineRule="auto"/>
        <w:jc w:val="center"/>
        <w:rPr>
          <w:rFonts w:ascii="Times New Roman" w:hAnsi="Times New Roman" w:cs="Times New Roman"/>
          <w:sz w:val="24"/>
          <w:szCs w:val="24"/>
        </w:rPr>
      </w:pPr>
    </w:p>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3  «класс</w:t>
      </w:r>
    </w:p>
    <w:tbl>
      <w:tblPr>
        <w:tblW w:w="10792"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6"/>
        <w:gridCol w:w="1872"/>
        <w:gridCol w:w="1746"/>
        <w:gridCol w:w="2005"/>
        <w:gridCol w:w="1855"/>
        <w:gridCol w:w="1218"/>
      </w:tblGrid>
      <w:tr w:rsidR="00FC10AA" w:rsidRPr="006D7CFF" w:rsidTr="00812416">
        <w:trPr>
          <w:trHeight w:val="451"/>
          <w:jc w:val="center"/>
        </w:trPr>
        <w:tc>
          <w:tcPr>
            <w:tcW w:w="2096"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872"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855"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218"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09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872"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8 чел. (47%)</w:t>
            </w:r>
          </w:p>
        </w:tc>
        <w:tc>
          <w:tcPr>
            <w:tcW w:w="174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 чел. (29%)</w:t>
            </w:r>
          </w:p>
        </w:tc>
        <w:tc>
          <w:tcPr>
            <w:tcW w:w="200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2 чел. (12%)</w:t>
            </w:r>
          </w:p>
        </w:tc>
        <w:tc>
          <w:tcPr>
            <w:tcW w:w="185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(59%)</w:t>
            </w:r>
          </w:p>
        </w:tc>
        <w:tc>
          <w:tcPr>
            <w:tcW w:w="1218"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(41%)</w:t>
            </w:r>
          </w:p>
        </w:tc>
      </w:tr>
      <w:tr w:rsidR="00FC10AA" w:rsidRPr="006D7CFF" w:rsidTr="00812416">
        <w:trPr>
          <w:trHeight w:val="637"/>
          <w:jc w:val="center"/>
        </w:trPr>
        <w:tc>
          <w:tcPr>
            <w:tcW w:w="209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872"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(53%)</w:t>
            </w:r>
          </w:p>
        </w:tc>
        <w:tc>
          <w:tcPr>
            <w:tcW w:w="174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7 чел.(41%)</w:t>
            </w:r>
          </w:p>
        </w:tc>
        <w:tc>
          <w:tcPr>
            <w:tcW w:w="200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11 чел. (65%)</w:t>
            </w:r>
          </w:p>
        </w:tc>
        <w:tc>
          <w:tcPr>
            <w:tcW w:w="185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7 чел. (41%)</w:t>
            </w:r>
          </w:p>
        </w:tc>
        <w:tc>
          <w:tcPr>
            <w:tcW w:w="1218"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(59%)</w:t>
            </w:r>
          </w:p>
        </w:tc>
      </w:tr>
      <w:tr w:rsidR="00FC10AA" w:rsidRPr="006D7CFF" w:rsidTr="00812416">
        <w:trPr>
          <w:jc w:val="center"/>
        </w:trPr>
        <w:tc>
          <w:tcPr>
            <w:tcW w:w="209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872"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0 </w:t>
            </w:r>
          </w:p>
        </w:tc>
        <w:tc>
          <w:tcPr>
            <w:tcW w:w="174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 чел.(29%)</w:t>
            </w:r>
          </w:p>
        </w:tc>
        <w:tc>
          <w:tcPr>
            <w:tcW w:w="200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(24%)</w:t>
            </w:r>
          </w:p>
        </w:tc>
        <w:tc>
          <w:tcPr>
            <w:tcW w:w="185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1218"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r>
    </w:tbl>
    <w:p w:rsidR="00FC10AA" w:rsidRPr="006D7CFF" w:rsidRDefault="00FC10AA" w:rsidP="00812416">
      <w:pPr>
        <w:spacing w:after="0" w:line="240" w:lineRule="auto"/>
        <w:jc w:val="center"/>
        <w:rPr>
          <w:rFonts w:ascii="Times New Roman" w:hAnsi="Times New Roman" w:cs="Times New Roman"/>
          <w:sz w:val="24"/>
          <w:szCs w:val="24"/>
        </w:rPr>
      </w:pPr>
    </w:p>
    <w:p w:rsidR="00FC10AA" w:rsidRPr="006D7CFF" w:rsidRDefault="00FC10AA" w:rsidP="00FC10AA">
      <w:pPr>
        <w:jc w:val="center"/>
        <w:rPr>
          <w:rFonts w:ascii="Times New Roman" w:hAnsi="Times New Roman" w:cs="Times New Roman"/>
          <w:sz w:val="24"/>
          <w:szCs w:val="24"/>
        </w:rPr>
      </w:pPr>
      <w:r w:rsidRPr="006D7CFF">
        <w:rPr>
          <w:rFonts w:ascii="Times New Roman" w:hAnsi="Times New Roman" w:cs="Times New Roman"/>
          <w:sz w:val="24"/>
          <w:szCs w:val="24"/>
        </w:rPr>
        <w:t>4 класс</w:t>
      </w:r>
    </w:p>
    <w:tbl>
      <w:tblPr>
        <w:tblW w:w="10346" w:type="dxa"/>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7"/>
        <w:gridCol w:w="1737"/>
        <w:gridCol w:w="1820"/>
        <w:gridCol w:w="1898"/>
        <w:gridCol w:w="1760"/>
        <w:gridCol w:w="1014"/>
      </w:tblGrid>
      <w:tr w:rsidR="00FC10AA" w:rsidRPr="006D7CFF" w:rsidTr="00812416">
        <w:trPr>
          <w:jc w:val="center"/>
        </w:trPr>
        <w:tc>
          <w:tcPr>
            <w:tcW w:w="2117"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737"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820"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1898"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760"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014"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11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73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20 чел. (87%)</w:t>
            </w:r>
          </w:p>
        </w:tc>
        <w:tc>
          <w:tcPr>
            <w:tcW w:w="182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10 чел. (43%)</w:t>
            </w:r>
          </w:p>
        </w:tc>
        <w:tc>
          <w:tcPr>
            <w:tcW w:w="1898"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10 чел. (43%)</w:t>
            </w:r>
          </w:p>
        </w:tc>
        <w:tc>
          <w:tcPr>
            <w:tcW w:w="176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23 чел. (100%)</w:t>
            </w:r>
          </w:p>
        </w:tc>
        <w:tc>
          <w:tcPr>
            <w:tcW w:w="1014"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(91%)</w:t>
            </w:r>
          </w:p>
        </w:tc>
      </w:tr>
      <w:tr w:rsidR="00FC10AA" w:rsidRPr="006D7CFF" w:rsidTr="00812416">
        <w:trPr>
          <w:trHeight w:val="737"/>
          <w:jc w:val="center"/>
        </w:trPr>
        <w:tc>
          <w:tcPr>
            <w:tcW w:w="211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73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3 чел. (13%)</w:t>
            </w:r>
          </w:p>
        </w:tc>
        <w:tc>
          <w:tcPr>
            <w:tcW w:w="182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13  чел. (57%)</w:t>
            </w:r>
          </w:p>
        </w:tc>
        <w:tc>
          <w:tcPr>
            <w:tcW w:w="1898"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13 чел. (57%)</w:t>
            </w:r>
          </w:p>
        </w:tc>
        <w:tc>
          <w:tcPr>
            <w:tcW w:w="176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014"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(9%)</w:t>
            </w:r>
          </w:p>
        </w:tc>
      </w:tr>
      <w:tr w:rsidR="00FC10AA" w:rsidRPr="006D7CFF" w:rsidTr="00812416">
        <w:trPr>
          <w:jc w:val="center"/>
        </w:trPr>
        <w:tc>
          <w:tcPr>
            <w:tcW w:w="211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73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82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898"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76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014"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r>
    </w:tbl>
    <w:p w:rsidR="00FC10AA" w:rsidRPr="006D7CFF" w:rsidRDefault="00FC10AA" w:rsidP="00FC10AA">
      <w:pPr>
        <w:pStyle w:val="a6"/>
        <w:tabs>
          <w:tab w:val="num" w:pos="0"/>
          <w:tab w:val="left" w:pos="142"/>
        </w:tabs>
        <w:spacing w:after="0" w:line="240" w:lineRule="auto"/>
        <w:ind w:left="0"/>
        <w:jc w:val="both"/>
        <w:rPr>
          <w:rFonts w:ascii="Times New Roman" w:hAnsi="Times New Roman"/>
          <w:sz w:val="24"/>
          <w:szCs w:val="24"/>
        </w:rPr>
      </w:pPr>
    </w:p>
    <w:p w:rsidR="00774328"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w:t>
      </w:r>
    </w:p>
    <w:p w:rsidR="00344681" w:rsidRPr="006D7CFF" w:rsidRDefault="00344681" w:rsidP="00403F6B">
      <w:pPr>
        <w:pStyle w:val="a6"/>
        <w:tabs>
          <w:tab w:val="num" w:pos="0"/>
          <w:tab w:val="left" w:pos="142"/>
        </w:tabs>
        <w:spacing w:after="0" w:line="240" w:lineRule="auto"/>
        <w:ind w:left="0"/>
        <w:jc w:val="both"/>
        <w:rPr>
          <w:rFonts w:ascii="Times New Roman" w:hAnsi="Times New Roman"/>
          <w:sz w:val="24"/>
          <w:szCs w:val="24"/>
        </w:rPr>
      </w:pPr>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lastRenderedPageBreak/>
        <w:t xml:space="preserve">1. ВСОКО обеспечивает комплексный подход к оценке результатов освоения основной образовательной программы: предметных, </w:t>
      </w:r>
      <w:proofErr w:type="spellStart"/>
      <w:r w:rsidRPr="006D7CFF">
        <w:rPr>
          <w:rFonts w:ascii="Times New Roman" w:hAnsi="Times New Roman"/>
          <w:sz w:val="24"/>
          <w:szCs w:val="24"/>
        </w:rPr>
        <w:t>метапредметных</w:t>
      </w:r>
      <w:proofErr w:type="spellEnd"/>
      <w:r w:rsidRPr="006D7CFF">
        <w:rPr>
          <w:rFonts w:ascii="Times New Roman" w:hAnsi="Times New Roman"/>
          <w:sz w:val="24"/>
          <w:szCs w:val="24"/>
        </w:rPr>
        <w:t xml:space="preserve"> и личностных результатов. </w:t>
      </w:r>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2. ВСОКО позволяет отследить динамику индивидуальных достижений обучающихся.</w:t>
      </w:r>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3. Во ВСОКО используются разнообразные методы и формы, взаимно </w:t>
      </w:r>
      <w:proofErr w:type="gramStart"/>
      <w:r w:rsidRPr="006D7CFF">
        <w:rPr>
          <w:rFonts w:ascii="Times New Roman" w:hAnsi="Times New Roman"/>
          <w:sz w:val="24"/>
          <w:szCs w:val="24"/>
        </w:rPr>
        <w:t>дополняющих</w:t>
      </w:r>
      <w:proofErr w:type="gramEnd"/>
      <w:r w:rsidRPr="006D7CFF">
        <w:rPr>
          <w:rFonts w:ascii="Times New Roman" w:hAnsi="Times New Roman"/>
          <w:sz w:val="24"/>
          <w:szCs w:val="24"/>
        </w:rPr>
        <w:t xml:space="preserve">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E90E3A"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4. ВСОКО позволяет отследить результаты, не выносимые на государственную итоговую аттестацию учащихся, провести оценку внеурочной деятельности.</w:t>
      </w:r>
    </w:p>
    <w:p w:rsidR="00E90E3A" w:rsidRPr="006D7CFF" w:rsidRDefault="00E90E3A" w:rsidP="00403F6B">
      <w:pPr>
        <w:pStyle w:val="a6"/>
        <w:tabs>
          <w:tab w:val="num" w:pos="0"/>
          <w:tab w:val="left" w:pos="142"/>
        </w:tabs>
        <w:spacing w:after="0" w:line="240" w:lineRule="auto"/>
        <w:ind w:left="0"/>
        <w:jc w:val="both"/>
        <w:rPr>
          <w:rFonts w:ascii="Times New Roman" w:hAnsi="Times New Roman"/>
          <w:sz w:val="24"/>
          <w:szCs w:val="24"/>
        </w:rPr>
      </w:pPr>
    </w:p>
    <w:p w:rsidR="001F3CDA" w:rsidRPr="006D7CFF" w:rsidRDefault="00E90E3A"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1</w:t>
      </w:r>
      <w:r w:rsidR="00776191" w:rsidRPr="006D7CFF">
        <w:rPr>
          <w:rFonts w:ascii="Times New Roman" w:hAnsi="Times New Roman"/>
          <w:sz w:val="24"/>
          <w:szCs w:val="24"/>
        </w:rPr>
        <w:t>5</w:t>
      </w:r>
      <w:r w:rsidRPr="006D7CFF">
        <w:rPr>
          <w:rFonts w:ascii="Times New Roman" w:hAnsi="Times New Roman"/>
          <w:sz w:val="24"/>
          <w:szCs w:val="24"/>
        </w:rPr>
        <w:t>. РАСПРЕДЕЛЕНИ ВЫПУСК</w:t>
      </w:r>
      <w:r w:rsidR="00535B0C">
        <w:rPr>
          <w:rFonts w:ascii="Times New Roman" w:hAnsi="Times New Roman"/>
          <w:sz w:val="24"/>
          <w:szCs w:val="24"/>
        </w:rPr>
        <w:t>НИКОВ 11 класса МКОУ «Большелеушинская</w:t>
      </w:r>
      <w:r w:rsidRPr="006D7CFF">
        <w:rPr>
          <w:rFonts w:ascii="Times New Roman" w:hAnsi="Times New Roman"/>
          <w:sz w:val="24"/>
          <w:szCs w:val="24"/>
        </w:rPr>
        <w:t xml:space="preserve"> СОШ»</w:t>
      </w:r>
    </w:p>
    <w:p w:rsidR="00E90E3A" w:rsidRPr="006D7CFF" w:rsidRDefault="00E90E3A"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746"/>
        <w:gridCol w:w="1190"/>
        <w:gridCol w:w="1167"/>
        <w:gridCol w:w="909"/>
        <w:gridCol w:w="1247"/>
        <w:gridCol w:w="909"/>
        <w:gridCol w:w="1247"/>
        <w:gridCol w:w="909"/>
        <w:gridCol w:w="1247"/>
      </w:tblGrid>
      <w:tr w:rsidR="00592EBE" w:rsidRPr="006D7CFF" w:rsidTr="00E90E3A">
        <w:tc>
          <w:tcPr>
            <w:tcW w:w="859" w:type="dxa"/>
            <w:vMerge w:val="restart"/>
          </w:tcPr>
          <w:p w:rsidR="00592EBE" w:rsidRPr="006D7CFF" w:rsidRDefault="00592EBE" w:rsidP="00774328">
            <w:pPr>
              <w:spacing w:before="100" w:beforeAutospacing="1" w:after="100" w:afterAutospacing="1"/>
              <w:jc w:val="both"/>
              <w:rPr>
                <w:color w:val="000000"/>
              </w:rPr>
            </w:pPr>
            <w:r w:rsidRPr="006D7CFF">
              <w:rPr>
                <w:color w:val="000000"/>
              </w:rPr>
              <w:t>Кол-во</w:t>
            </w:r>
          </w:p>
          <w:p w:rsidR="00592EBE" w:rsidRPr="006D7CFF" w:rsidRDefault="00592EBE" w:rsidP="00774328">
            <w:pPr>
              <w:spacing w:before="100" w:beforeAutospacing="1" w:after="100" w:afterAutospacing="1"/>
              <w:jc w:val="both"/>
              <w:rPr>
                <w:color w:val="000000"/>
              </w:rPr>
            </w:pPr>
            <w:r w:rsidRPr="006D7CFF">
              <w:rPr>
                <w:color w:val="000000"/>
              </w:rPr>
              <w:t>год</w:t>
            </w:r>
          </w:p>
        </w:tc>
        <w:tc>
          <w:tcPr>
            <w:tcW w:w="2300" w:type="dxa"/>
            <w:gridSpan w:val="2"/>
          </w:tcPr>
          <w:p w:rsidR="00592EBE" w:rsidRPr="006D7CFF" w:rsidRDefault="00592EBE" w:rsidP="00774328">
            <w:pPr>
              <w:spacing w:before="100" w:beforeAutospacing="1" w:after="100" w:afterAutospacing="1"/>
              <w:jc w:val="both"/>
              <w:rPr>
                <w:color w:val="000000"/>
              </w:rPr>
            </w:pPr>
            <w:r w:rsidRPr="006D7CFF">
              <w:rPr>
                <w:color w:val="000000"/>
              </w:rPr>
              <w:t>Из них</w:t>
            </w:r>
          </w:p>
        </w:tc>
        <w:tc>
          <w:tcPr>
            <w:tcW w:w="6412" w:type="dxa"/>
            <w:gridSpan w:val="6"/>
          </w:tcPr>
          <w:p w:rsidR="00592EBE" w:rsidRPr="006D7CFF" w:rsidRDefault="00592EBE" w:rsidP="00774328">
            <w:pPr>
              <w:spacing w:before="100" w:beforeAutospacing="1" w:after="100" w:afterAutospacing="1"/>
              <w:jc w:val="both"/>
              <w:rPr>
                <w:color w:val="000000"/>
              </w:rPr>
            </w:pPr>
          </w:p>
        </w:tc>
      </w:tr>
      <w:tr w:rsidR="00592EBE" w:rsidRPr="006D7CFF" w:rsidTr="00E90E3A">
        <w:tc>
          <w:tcPr>
            <w:tcW w:w="859" w:type="dxa"/>
            <w:vMerge/>
          </w:tcPr>
          <w:p w:rsidR="00592EBE" w:rsidRPr="006D7CFF" w:rsidRDefault="00592EBE" w:rsidP="00774328">
            <w:pPr>
              <w:spacing w:before="100" w:beforeAutospacing="1" w:after="100" w:afterAutospacing="1"/>
              <w:jc w:val="both"/>
              <w:rPr>
                <w:color w:val="000000"/>
              </w:rPr>
            </w:pPr>
          </w:p>
        </w:tc>
        <w:tc>
          <w:tcPr>
            <w:tcW w:w="1161" w:type="dxa"/>
            <w:vMerge w:val="restart"/>
          </w:tcPr>
          <w:p w:rsidR="00592EBE" w:rsidRPr="006D7CFF" w:rsidRDefault="00592EBE" w:rsidP="00774328">
            <w:pPr>
              <w:spacing w:before="100" w:beforeAutospacing="1" w:after="100" w:afterAutospacing="1"/>
              <w:jc w:val="both"/>
              <w:rPr>
                <w:color w:val="000000"/>
              </w:rPr>
            </w:pPr>
            <w:r w:rsidRPr="006D7CFF">
              <w:rPr>
                <w:color w:val="000000"/>
              </w:rPr>
              <w:t>Получили аттестаты</w:t>
            </w:r>
          </w:p>
        </w:tc>
        <w:tc>
          <w:tcPr>
            <w:tcW w:w="1139" w:type="dxa"/>
            <w:vMerge w:val="restart"/>
          </w:tcPr>
          <w:p w:rsidR="00592EBE" w:rsidRPr="006D7CFF" w:rsidRDefault="00592EBE" w:rsidP="00774328">
            <w:pPr>
              <w:spacing w:before="100" w:beforeAutospacing="1" w:after="100" w:afterAutospacing="1"/>
              <w:jc w:val="both"/>
              <w:rPr>
                <w:color w:val="000000"/>
              </w:rPr>
            </w:pPr>
            <w:r w:rsidRPr="006D7CFF">
              <w:rPr>
                <w:color w:val="000000"/>
              </w:rPr>
              <w:t>Не получили аттестаты</w:t>
            </w:r>
          </w:p>
        </w:tc>
        <w:tc>
          <w:tcPr>
            <w:tcW w:w="6412" w:type="dxa"/>
            <w:gridSpan w:val="6"/>
          </w:tcPr>
          <w:p w:rsidR="00592EBE" w:rsidRPr="006D7CFF" w:rsidRDefault="00592EBE" w:rsidP="00592EBE">
            <w:pPr>
              <w:spacing w:before="100" w:beforeAutospacing="1" w:after="100" w:afterAutospacing="1"/>
              <w:jc w:val="center"/>
              <w:rPr>
                <w:color w:val="000000"/>
              </w:rPr>
            </w:pPr>
            <w:r w:rsidRPr="006D7CFF">
              <w:rPr>
                <w:color w:val="000000"/>
              </w:rPr>
              <w:t>Продолжили обучение</w:t>
            </w:r>
          </w:p>
        </w:tc>
      </w:tr>
      <w:tr w:rsidR="00592EBE" w:rsidRPr="006D7CFF" w:rsidTr="00E90E3A">
        <w:tc>
          <w:tcPr>
            <w:tcW w:w="859" w:type="dxa"/>
            <w:vMerge/>
          </w:tcPr>
          <w:p w:rsidR="00592EBE" w:rsidRPr="006D7CFF" w:rsidRDefault="00592EBE" w:rsidP="00774328">
            <w:pPr>
              <w:spacing w:before="100" w:beforeAutospacing="1" w:after="100" w:afterAutospacing="1"/>
              <w:jc w:val="both"/>
              <w:rPr>
                <w:color w:val="000000"/>
              </w:rPr>
            </w:pPr>
          </w:p>
        </w:tc>
        <w:tc>
          <w:tcPr>
            <w:tcW w:w="1161" w:type="dxa"/>
            <w:vMerge/>
          </w:tcPr>
          <w:p w:rsidR="00592EBE" w:rsidRPr="006D7CFF" w:rsidRDefault="00592EBE" w:rsidP="00774328">
            <w:pPr>
              <w:spacing w:before="100" w:beforeAutospacing="1" w:after="100" w:afterAutospacing="1"/>
              <w:jc w:val="both"/>
              <w:rPr>
                <w:color w:val="000000"/>
              </w:rPr>
            </w:pPr>
          </w:p>
        </w:tc>
        <w:tc>
          <w:tcPr>
            <w:tcW w:w="1139" w:type="dxa"/>
            <w:vMerge/>
          </w:tcPr>
          <w:p w:rsidR="00592EBE" w:rsidRPr="006D7CFF" w:rsidRDefault="00592EBE" w:rsidP="00774328">
            <w:pPr>
              <w:spacing w:before="100" w:beforeAutospacing="1" w:after="100" w:afterAutospacing="1"/>
              <w:jc w:val="both"/>
              <w:rPr>
                <w:color w:val="000000"/>
              </w:rPr>
            </w:pPr>
          </w:p>
        </w:tc>
        <w:tc>
          <w:tcPr>
            <w:tcW w:w="2138" w:type="dxa"/>
            <w:gridSpan w:val="2"/>
          </w:tcPr>
          <w:p w:rsidR="00592EBE" w:rsidRPr="006D7CFF" w:rsidRDefault="00592EBE" w:rsidP="00774328">
            <w:pPr>
              <w:spacing w:before="100" w:beforeAutospacing="1" w:after="100" w:afterAutospacing="1"/>
              <w:jc w:val="both"/>
              <w:rPr>
                <w:color w:val="000000"/>
              </w:rPr>
            </w:pPr>
            <w:r w:rsidRPr="006D7CFF">
              <w:rPr>
                <w:color w:val="000000"/>
              </w:rPr>
              <w:t>В Вузах</w:t>
            </w:r>
          </w:p>
        </w:tc>
        <w:tc>
          <w:tcPr>
            <w:tcW w:w="2137" w:type="dxa"/>
            <w:gridSpan w:val="2"/>
          </w:tcPr>
          <w:p w:rsidR="00592EBE" w:rsidRPr="006D7CFF" w:rsidRDefault="00592EBE" w:rsidP="00774328">
            <w:pPr>
              <w:spacing w:before="100" w:beforeAutospacing="1" w:after="100" w:afterAutospacing="1"/>
              <w:jc w:val="both"/>
              <w:rPr>
                <w:color w:val="000000"/>
              </w:rPr>
            </w:pPr>
            <w:r w:rsidRPr="006D7CFF">
              <w:rPr>
                <w:color w:val="000000"/>
              </w:rPr>
              <w:t xml:space="preserve">В </w:t>
            </w:r>
            <w:proofErr w:type="spellStart"/>
            <w:r w:rsidRPr="006D7CFF">
              <w:rPr>
                <w:color w:val="000000"/>
              </w:rPr>
              <w:t>Суззах</w:t>
            </w:r>
            <w:proofErr w:type="spellEnd"/>
          </w:p>
        </w:tc>
        <w:tc>
          <w:tcPr>
            <w:tcW w:w="2137" w:type="dxa"/>
            <w:gridSpan w:val="2"/>
          </w:tcPr>
          <w:p w:rsidR="00592EBE" w:rsidRPr="006D7CFF" w:rsidRDefault="00592EBE" w:rsidP="00774328">
            <w:pPr>
              <w:spacing w:before="100" w:beforeAutospacing="1" w:after="100" w:afterAutospacing="1"/>
              <w:jc w:val="both"/>
              <w:rPr>
                <w:color w:val="000000"/>
              </w:rPr>
            </w:pPr>
            <w:r w:rsidRPr="006D7CFF">
              <w:rPr>
                <w:color w:val="000000"/>
              </w:rPr>
              <w:t>В ПУ</w:t>
            </w:r>
          </w:p>
        </w:tc>
      </w:tr>
      <w:tr w:rsidR="00592EBE" w:rsidRPr="006D7CFF" w:rsidTr="00E90E3A">
        <w:tc>
          <w:tcPr>
            <w:tcW w:w="859" w:type="dxa"/>
            <w:vMerge/>
          </w:tcPr>
          <w:p w:rsidR="00592EBE" w:rsidRPr="006D7CFF" w:rsidRDefault="00592EBE" w:rsidP="00774328">
            <w:pPr>
              <w:spacing w:before="100" w:beforeAutospacing="1" w:after="100" w:afterAutospacing="1"/>
              <w:jc w:val="both"/>
              <w:rPr>
                <w:color w:val="000000"/>
              </w:rPr>
            </w:pPr>
          </w:p>
        </w:tc>
        <w:tc>
          <w:tcPr>
            <w:tcW w:w="1161" w:type="dxa"/>
            <w:vMerge/>
          </w:tcPr>
          <w:p w:rsidR="00592EBE" w:rsidRPr="006D7CFF" w:rsidRDefault="00592EBE" w:rsidP="00774328">
            <w:pPr>
              <w:spacing w:before="100" w:beforeAutospacing="1" w:after="100" w:afterAutospacing="1"/>
              <w:jc w:val="both"/>
              <w:rPr>
                <w:color w:val="000000"/>
              </w:rPr>
            </w:pPr>
          </w:p>
        </w:tc>
        <w:tc>
          <w:tcPr>
            <w:tcW w:w="1139" w:type="dxa"/>
            <w:vMerge/>
          </w:tcPr>
          <w:p w:rsidR="00592EBE" w:rsidRPr="006D7CFF" w:rsidRDefault="00592EBE" w:rsidP="00774328">
            <w:pPr>
              <w:spacing w:before="100" w:beforeAutospacing="1" w:after="100" w:afterAutospacing="1"/>
              <w:jc w:val="both"/>
              <w:rPr>
                <w:color w:val="000000"/>
              </w:rPr>
            </w:pPr>
          </w:p>
        </w:tc>
        <w:tc>
          <w:tcPr>
            <w:tcW w:w="903" w:type="dxa"/>
          </w:tcPr>
          <w:p w:rsidR="00592EBE" w:rsidRPr="006D7CFF" w:rsidRDefault="00592EBE" w:rsidP="00774328">
            <w:pPr>
              <w:spacing w:before="100" w:beforeAutospacing="1" w:after="100" w:afterAutospacing="1"/>
              <w:jc w:val="both"/>
              <w:rPr>
                <w:color w:val="000000"/>
              </w:rPr>
            </w:pPr>
            <w:r w:rsidRPr="006D7CFF">
              <w:rPr>
                <w:color w:val="000000"/>
              </w:rPr>
              <w:t>В ХМАО</w:t>
            </w:r>
          </w:p>
        </w:tc>
        <w:tc>
          <w:tcPr>
            <w:tcW w:w="1235" w:type="dxa"/>
          </w:tcPr>
          <w:p w:rsidR="00592EBE" w:rsidRPr="006D7CFF" w:rsidRDefault="00592EBE" w:rsidP="00774328">
            <w:pPr>
              <w:spacing w:before="100" w:beforeAutospacing="1" w:after="100" w:afterAutospacing="1"/>
              <w:jc w:val="both"/>
              <w:rPr>
                <w:color w:val="000000"/>
              </w:rPr>
            </w:pPr>
            <w:r w:rsidRPr="006D7CFF">
              <w:rPr>
                <w:color w:val="000000"/>
              </w:rPr>
              <w:t>За пределами округа</w:t>
            </w:r>
          </w:p>
        </w:tc>
        <w:tc>
          <w:tcPr>
            <w:tcW w:w="902" w:type="dxa"/>
          </w:tcPr>
          <w:p w:rsidR="00592EBE" w:rsidRPr="006D7CFF" w:rsidRDefault="00592EBE" w:rsidP="00592EBE">
            <w:pPr>
              <w:spacing w:before="100" w:beforeAutospacing="1" w:after="100" w:afterAutospacing="1"/>
              <w:jc w:val="both"/>
              <w:rPr>
                <w:color w:val="000000"/>
              </w:rPr>
            </w:pPr>
            <w:r w:rsidRPr="006D7CFF">
              <w:rPr>
                <w:color w:val="000000"/>
              </w:rPr>
              <w:t>В ХМАО</w:t>
            </w:r>
          </w:p>
        </w:tc>
        <w:tc>
          <w:tcPr>
            <w:tcW w:w="1235" w:type="dxa"/>
          </w:tcPr>
          <w:p w:rsidR="00592EBE" w:rsidRPr="006D7CFF" w:rsidRDefault="00592EBE" w:rsidP="00592EBE">
            <w:pPr>
              <w:spacing w:before="100" w:beforeAutospacing="1" w:after="100" w:afterAutospacing="1"/>
              <w:jc w:val="both"/>
              <w:rPr>
                <w:color w:val="000000"/>
              </w:rPr>
            </w:pPr>
            <w:r w:rsidRPr="006D7CFF">
              <w:rPr>
                <w:color w:val="000000"/>
              </w:rPr>
              <w:t>За пределами округа</w:t>
            </w:r>
          </w:p>
        </w:tc>
        <w:tc>
          <w:tcPr>
            <w:tcW w:w="902" w:type="dxa"/>
          </w:tcPr>
          <w:p w:rsidR="00592EBE" w:rsidRPr="006D7CFF" w:rsidRDefault="00592EBE" w:rsidP="00592EBE">
            <w:pPr>
              <w:spacing w:before="100" w:beforeAutospacing="1" w:after="100" w:afterAutospacing="1"/>
              <w:jc w:val="both"/>
              <w:rPr>
                <w:color w:val="000000"/>
              </w:rPr>
            </w:pPr>
            <w:r w:rsidRPr="006D7CFF">
              <w:rPr>
                <w:color w:val="000000"/>
              </w:rPr>
              <w:t>В ХМАО</w:t>
            </w:r>
          </w:p>
        </w:tc>
        <w:tc>
          <w:tcPr>
            <w:tcW w:w="1235" w:type="dxa"/>
          </w:tcPr>
          <w:p w:rsidR="00592EBE" w:rsidRPr="006D7CFF" w:rsidRDefault="00592EBE" w:rsidP="00592EBE">
            <w:pPr>
              <w:spacing w:before="100" w:beforeAutospacing="1" w:after="100" w:afterAutospacing="1"/>
              <w:jc w:val="both"/>
              <w:rPr>
                <w:color w:val="000000"/>
              </w:rPr>
            </w:pPr>
            <w:r w:rsidRPr="006D7CFF">
              <w:rPr>
                <w:color w:val="000000"/>
              </w:rPr>
              <w:t>За пределами округа</w:t>
            </w:r>
          </w:p>
        </w:tc>
      </w:tr>
      <w:tr w:rsidR="00592EBE" w:rsidRPr="006D7CFF" w:rsidTr="00E90E3A">
        <w:tc>
          <w:tcPr>
            <w:tcW w:w="859" w:type="dxa"/>
          </w:tcPr>
          <w:p w:rsidR="00592EBE" w:rsidRPr="006D7CFF" w:rsidRDefault="00592EBE" w:rsidP="00592EBE">
            <w:pPr>
              <w:spacing w:before="100" w:beforeAutospacing="1" w:after="100" w:afterAutospacing="1"/>
              <w:jc w:val="both"/>
              <w:rPr>
                <w:color w:val="000000"/>
              </w:rPr>
            </w:pPr>
            <w:r w:rsidRPr="006D7CFF">
              <w:rPr>
                <w:color w:val="000000"/>
              </w:rPr>
              <w:t>2016-2017</w:t>
            </w:r>
          </w:p>
        </w:tc>
        <w:tc>
          <w:tcPr>
            <w:tcW w:w="1161" w:type="dxa"/>
          </w:tcPr>
          <w:p w:rsidR="00592EBE" w:rsidRPr="006D7CFF" w:rsidRDefault="00535B0C" w:rsidP="00774328">
            <w:pPr>
              <w:spacing w:before="100" w:beforeAutospacing="1" w:after="100" w:afterAutospacing="1"/>
              <w:jc w:val="both"/>
              <w:rPr>
                <w:color w:val="000000"/>
              </w:rPr>
            </w:pPr>
            <w:r>
              <w:rPr>
                <w:color w:val="000000"/>
              </w:rPr>
              <w:t>2</w:t>
            </w:r>
          </w:p>
        </w:tc>
        <w:tc>
          <w:tcPr>
            <w:tcW w:w="1139" w:type="dxa"/>
          </w:tcPr>
          <w:p w:rsidR="00592EBE" w:rsidRPr="006D7CFF" w:rsidRDefault="00592EBE" w:rsidP="00774328">
            <w:pPr>
              <w:spacing w:before="100" w:beforeAutospacing="1" w:after="100" w:afterAutospacing="1"/>
              <w:jc w:val="both"/>
              <w:rPr>
                <w:color w:val="000000"/>
              </w:rPr>
            </w:pPr>
            <w:r w:rsidRPr="006D7CFF">
              <w:rPr>
                <w:color w:val="000000"/>
              </w:rPr>
              <w:t>0</w:t>
            </w:r>
          </w:p>
        </w:tc>
        <w:tc>
          <w:tcPr>
            <w:tcW w:w="903" w:type="dxa"/>
          </w:tcPr>
          <w:p w:rsidR="00592EBE" w:rsidRPr="006D7CFF" w:rsidRDefault="00535B0C" w:rsidP="00774328">
            <w:pPr>
              <w:spacing w:before="100" w:beforeAutospacing="1" w:after="100" w:afterAutospacing="1"/>
              <w:jc w:val="both"/>
              <w:rPr>
                <w:color w:val="000000"/>
              </w:rPr>
            </w:pPr>
            <w:r>
              <w:rPr>
                <w:color w:val="000000"/>
              </w:rPr>
              <w:t>2</w:t>
            </w:r>
          </w:p>
        </w:tc>
        <w:tc>
          <w:tcPr>
            <w:tcW w:w="1235" w:type="dxa"/>
          </w:tcPr>
          <w:p w:rsidR="00592EBE" w:rsidRPr="006D7CFF" w:rsidRDefault="00535B0C" w:rsidP="00E90E3A">
            <w:pPr>
              <w:spacing w:before="100" w:beforeAutospacing="1" w:after="100" w:afterAutospacing="1"/>
              <w:jc w:val="both"/>
              <w:rPr>
                <w:color w:val="000000"/>
              </w:rPr>
            </w:pPr>
            <w:r>
              <w:rPr>
                <w:color w:val="000000"/>
              </w:rPr>
              <w:t>0</w:t>
            </w:r>
          </w:p>
        </w:tc>
        <w:tc>
          <w:tcPr>
            <w:tcW w:w="902" w:type="dxa"/>
          </w:tcPr>
          <w:p w:rsidR="00592EBE" w:rsidRPr="006D7CFF" w:rsidRDefault="00535B0C" w:rsidP="00592EBE">
            <w:pPr>
              <w:spacing w:before="100" w:beforeAutospacing="1" w:after="100" w:afterAutospacing="1"/>
              <w:jc w:val="both"/>
              <w:rPr>
                <w:color w:val="000000"/>
              </w:rPr>
            </w:pPr>
            <w:r>
              <w:rPr>
                <w:color w:val="000000"/>
              </w:rPr>
              <w:t>0</w:t>
            </w:r>
          </w:p>
        </w:tc>
        <w:tc>
          <w:tcPr>
            <w:tcW w:w="1235" w:type="dxa"/>
          </w:tcPr>
          <w:p w:rsidR="00592EBE" w:rsidRPr="006D7CFF" w:rsidRDefault="00592EBE" w:rsidP="00592EBE">
            <w:pPr>
              <w:spacing w:before="100" w:beforeAutospacing="1" w:after="100" w:afterAutospacing="1"/>
              <w:jc w:val="both"/>
              <w:rPr>
                <w:color w:val="000000"/>
              </w:rPr>
            </w:pPr>
            <w:r w:rsidRPr="006D7CFF">
              <w:rPr>
                <w:color w:val="000000"/>
              </w:rPr>
              <w:t>0</w:t>
            </w:r>
          </w:p>
        </w:tc>
        <w:tc>
          <w:tcPr>
            <w:tcW w:w="902" w:type="dxa"/>
          </w:tcPr>
          <w:p w:rsidR="00592EBE" w:rsidRPr="006D7CFF" w:rsidRDefault="00592EBE" w:rsidP="00592EBE">
            <w:pPr>
              <w:spacing w:before="100" w:beforeAutospacing="1" w:after="100" w:afterAutospacing="1"/>
              <w:jc w:val="both"/>
              <w:rPr>
                <w:color w:val="000000"/>
              </w:rPr>
            </w:pPr>
            <w:r w:rsidRPr="006D7CFF">
              <w:rPr>
                <w:color w:val="000000"/>
              </w:rPr>
              <w:t>0</w:t>
            </w:r>
          </w:p>
        </w:tc>
        <w:tc>
          <w:tcPr>
            <w:tcW w:w="1235" w:type="dxa"/>
          </w:tcPr>
          <w:p w:rsidR="00592EBE" w:rsidRPr="006D7CFF" w:rsidRDefault="00535B0C" w:rsidP="00592EBE">
            <w:pPr>
              <w:spacing w:before="100" w:beforeAutospacing="1" w:after="100" w:afterAutospacing="1"/>
              <w:jc w:val="both"/>
              <w:rPr>
                <w:color w:val="000000"/>
              </w:rPr>
            </w:pPr>
            <w:r>
              <w:rPr>
                <w:color w:val="000000"/>
              </w:rPr>
              <w:t>0</w:t>
            </w:r>
          </w:p>
        </w:tc>
      </w:tr>
      <w:tr w:rsidR="00535B0C" w:rsidRPr="006D7CFF" w:rsidTr="00E90E3A">
        <w:tc>
          <w:tcPr>
            <w:tcW w:w="859" w:type="dxa"/>
          </w:tcPr>
          <w:p w:rsidR="00535B0C" w:rsidRPr="006D7CFF" w:rsidRDefault="00535B0C" w:rsidP="00592EBE">
            <w:pPr>
              <w:spacing w:before="100" w:beforeAutospacing="1" w:after="100" w:afterAutospacing="1"/>
              <w:jc w:val="both"/>
              <w:rPr>
                <w:color w:val="000000"/>
              </w:rPr>
            </w:pPr>
            <w:r>
              <w:rPr>
                <w:color w:val="000000"/>
              </w:rPr>
              <w:t>2017-2018</w:t>
            </w:r>
          </w:p>
        </w:tc>
        <w:tc>
          <w:tcPr>
            <w:tcW w:w="1161" w:type="dxa"/>
          </w:tcPr>
          <w:p w:rsidR="00535B0C" w:rsidRDefault="00535B0C" w:rsidP="00774328">
            <w:pPr>
              <w:spacing w:before="100" w:beforeAutospacing="1" w:after="100" w:afterAutospacing="1"/>
              <w:jc w:val="both"/>
              <w:rPr>
                <w:color w:val="000000"/>
              </w:rPr>
            </w:pPr>
            <w:r>
              <w:rPr>
                <w:color w:val="000000"/>
              </w:rPr>
              <w:t>2</w:t>
            </w:r>
          </w:p>
        </w:tc>
        <w:tc>
          <w:tcPr>
            <w:tcW w:w="1139" w:type="dxa"/>
          </w:tcPr>
          <w:p w:rsidR="00535B0C" w:rsidRPr="006D7CFF" w:rsidRDefault="00535B0C" w:rsidP="00774328">
            <w:pPr>
              <w:spacing w:before="100" w:beforeAutospacing="1" w:after="100" w:afterAutospacing="1"/>
              <w:jc w:val="both"/>
              <w:rPr>
                <w:color w:val="000000"/>
              </w:rPr>
            </w:pPr>
            <w:r>
              <w:rPr>
                <w:color w:val="000000"/>
              </w:rPr>
              <w:t>0</w:t>
            </w:r>
          </w:p>
        </w:tc>
        <w:tc>
          <w:tcPr>
            <w:tcW w:w="903" w:type="dxa"/>
          </w:tcPr>
          <w:p w:rsidR="00535B0C" w:rsidRDefault="00535B0C" w:rsidP="00774328">
            <w:pPr>
              <w:spacing w:before="100" w:beforeAutospacing="1" w:after="100" w:afterAutospacing="1"/>
              <w:jc w:val="both"/>
              <w:rPr>
                <w:color w:val="000000"/>
              </w:rPr>
            </w:pPr>
            <w:r>
              <w:rPr>
                <w:color w:val="000000"/>
              </w:rPr>
              <w:t>0</w:t>
            </w:r>
          </w:p>
        </w:tc>
        <w:tc>
          <w:tcPr>
            <w:tcW w:w="1235" w:type="dxa"/>
          </w:tcPr>
          <w:p w:rsidR="00535B0C" w:rsidRDefault="00535B0C" w:rsidP="00E90E3A">
            <w:pPr>
              <w:spacing w:before="100" w:beforeAutospacing="1" w:after="100" w:afterAutospacing="1"/>
              <w:jc w:val="both"/>
              <w:rPr>
                <w:color w:val="000000"/>
              </w:rPr>
            </w:pPr>
            <w:r>
              <w:rPr>
                <w:color w:val="000000"/>
              </w:rPr>
              <w:t>0</w:t>
            </w:r>
          </w:p>
        </w:tc>
        <w:tc>
          <w:tcPr>
            <w:tcW w:w="902" w:type="dxa"/>
          </w:tcPr>
          <w:p w:rsidR="00535B0C" w:rsidRDefault="00535B0C" w:rsidP="00592EBE">
            <w:pPr>
              <w:spacing w:before="100" w:beforeAutospacing="1" w:after="100" w:afterAutospacing="1"/>
              <w:jc w:val="both"/>
              <w:rPr>
                <w:color w:val="000000"/>
              </w:rPr>
            </w:pPr>
            <w:r>
              <w:rPr>
                <w:color w:val="000000"/>
              </w:rPr>
              <w:t>2</w:t>
            </w:r>
          </w:p>
        </w:tc>
        <w:tc>
          <w:tcPr>
            <w:tcW w:w="1235" w:type="dxa"/>
          </w:tcPr>
          <w:p w:rsidR="00535B0C" w:rsidRPr="006D7CFF" w:rsidRDefault="00535B0C" w:rsidP="00592EBE">
            <w:pPr>
              <w:spacing w:before="100" w:beforeAutospacing="1" w:after="100" w:afterAutospacing="1"/>
              <w:jc w:val="both"/>
              <w:rPr>
                <w:color w:val="000000"/>
              </w:rPr>
            </w:pPr>
            <w:r>
              <w:rPr>
                <w:color w:val="000000"/>
              </w:rPr>
              <w:t>0</w:t>
            </w:r>
          </w:p>
        </w:tc>
        <w:tc>
          <w:tcPr>
            <w:tcW w:w="902" w:type="dxa"/>
          </w:tcPr>
          <w:p w:rsidR="00535B0C" w:rsidRPr="006D7CFF" w:rsidRDefault="00535B0C" w:rsidP="00592EBE">
            <w:pPr>
              <w:spacing w:before="100" w:beforeAutospacing="1" w:after="100" w:afterAutospacing="1"/>
              <w:jc w:val="both"/>
              <w:rPr>
                <w:color w:val="000000"/>
              </w:rPr>
            </w:pPr>
            <w:r>
              <w:rPr>
                <w:color w:val="000000"/>
              </w:rPr>
              <w:t>0</w:t>
            </w:r>
          </w:p>
        </w:tc>
        <w:tc>
          <w:tcPr>
            <w:tcW w:w="1235" w:type="dxa"/>
          </w:tcPr>
          <w:p w:rsidR="00535B0C" w:rsidRPr="006D7CFF" w:rsidRDefault="00535B0C" w:rsidP="00592EBE">
            <w:pPr>
              <w:spacing w:before="100" w:beforeAutospacing="1" w:after="100" w:afterAutospacing="1"/>
              <w:jc w:val="both"/>
              <w:rPr>
                <w:color w:val="000000"/>
              </w:rPr>
            </w:pPr>
            <w:r>
              <w:rPr>
                <w:color w:val="000000"/>
              </w:rPr>
              <w:t>0</w:t>
            </w:r>
          </w:p>
        </w:tc>
      </w:tr>
    </w:tbl>
    <w:p w:rsidR="00E90E3A" w:rsidRPr="006D7CFF" w:rsidRDefault="00E90E3A" w:rsidP="00E90E3A">
      <w:pPr>
        <w:pStyle w:val="a6"/>
        <w:tabs>
          <w:tab w:val="num" w:pos="0"/>
          <w:tab w:val="left" w:pos="142"/>
        </w:tabs>
        <w:spacing w:after="0" w:line="240" w:lineRule="auto"/>
        <w:ind w:left="0"/>
        <w:jc w:val="both"/>
        <w:rPr>
          <w:rFonts w:ascii="Times New Roman" w:hAnsi="Times New Roman"/>
          <w:sz w:val="24"/>
          <w:szCs w:val="24"/>
        </w:rPr>
      </w:pPr>
    </w:p>
    <w:p w:rsidR="00E90E3A" w:rsidRPr="006D7CFF" w:rsidRDefault="00E90E3A" w:rsidP="00E90E3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РАСПРЕДЕЛЕНИ ВЫПУС</w:t>
      </w:r>
      <w:r w:rsidR="00535B0C">
        <w:rPr>
          <w:rFonts w:ascii="Times New Roman" w:hAnsi="Times New Roman"/>
          <w:sz w:val="24"/>
          <w:szCs w:val="24"/>
        </w:rPr>
        <w:t>КНИКОВ 9 класса МКОУ «Большелеушинская</w:t>
      </w:r>
      <w:r w:rsidRPr="006D7CFF">
        <w:rPr>
          <w:rFonts w:ascii="Times New Roman" w:hAnsi="Times New Roman"/>
          <w:sz w:val="24"/>
          <w:szCs w:val="24"/>
        </w:rPr>
        <w:t xml:space="preserve"> СОШ»</w:t>
      </w:r>
      <w:r w:rsidR="00CC028C" w:rsidRPr="006D7CFF">
        <w:rPr>
          <w:rFonts w:ascii="Times New Roman" w:hAnsi="Times New Roman"/>
          <w:sz w:val="24"/>
          <w:szCs w:val="24"/>
        </w:rPr>
        <w:t>- 2017  год</w:t>
      </w:r>
    </w:p>
    <w:p w:rsidR="00E90E3A" w:rsidRPr="006D7CFF" w:rsidRDefault="00E90E3A" w:rsidP="00E90E3A">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4785"/>
        <w:gridCol w:w="4786"/>
      </w:tblGrid>
      <w:tr w:rsidR="00E90E3A" w:rsidRPr="006D7CFF" w:rsidTr="00E90E3A">
        <w:tc>
          <w:tcPr>
            <w:tcW w:w="4785" w:type="dxa"/>
          </w:tcPr>
          <w:p w:rsidR="00E90E3A" w:rsidRPr="006D7CFF" w:rsidRDefault="00E90E3A" w:rsidP="00E90E3A">
            <w:pPr>
              <w:jc w:val="both"/>
              <w:rPr>
                <w:b/>
                <w:color w:val="000000"/>
              </w:rPr>
            </w:pPr>
            <w:r w:rsidRPr="006D7CFF">
              <w:rPr>
                <w:b/>
                <w:color w:val="000000"/>
              </w:rPr>
              <w:t>Всего выпускников 9 класса</w:t>
            </w:r>
          </w:p>
        </w:tc>
        <w:tc>
          <w:tcPr>
            <w:tcW w:w="4786" w:type="dxa"/>
          </w:tcPr>
          <w:p w:rsidR="00E90E3A" w:rsidRPr="006D7CFF" w:rsidRDefault="00535B0C" w:rsidP="00E90E3A">
            <w:pPr>
              <w:jc w:val="both"/>
              <w:rPr>
                <w:b/>
                <w:color w:val="000000"/>
              </w:rPr>
            </w:pPr>
            <w:r>
              <w:rPr>
                <w:b/>
                <w:color w:val="000000"/>
              </w:rPr>
              <w:t>11</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Продолжают обучение:</w:t>
            </w:r>
          </w:p>
        </w:tc>
        <w:tc>
          <w:tcPr>
            <w:tcW w:w="4786" w:type="dxa"/>
          </w:tcPr>
          <w:p w:rsidR="00E90E3A" w:rsidRPr="006D7CFF" w:rsidRDefault="00535B0C" w:rsidP="00E90E3A">
            <w:pPr>
              <w:jc w:val="both"/>
              <w:rPr>
                <w:color w:val="000000"/>
              </w:rPr>
            </w:pPr>
            <w:r>
              <w:rPr>
                <w:color w:val="000000"/>
              </w:rPr>
              <w:t>8</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В 10 классе своей школы</w:t>
            </w:r>
          </w:p>
        </w:tc>
        <w:tc>
          <w:tcPr>
            <w:tcW w:w="4786" w:type="dxa"/>
          </w:tcPr>
          <w:p w:rsidR="00E90E3A" w:rsidRPr="006D7CFF" w:rsidRDefault="00535B0C" w:rsidP="00E90E3A">
            <w:pPr>
              <w:jc w:val="both"/>
              <w:rPr>
                <w:color w:val="000000"/>
              </w:rPr>
            </w:pPr>
            <w:r>
              <w:rPr>
                <w:color w:val="000000"/>
              </w:rPr>
              <w:t>8</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В 10 классе другой  школы</w:t>
            </w:r>
          </w:p>
        </w:tc>
        <w:tc>
          <w:tcPr>
            <w:tcW w:w="4786" w:type="dxa"/>
          </w:tcPr>
          <w:p w:rsidR="00E90E3A" w:rsidRPr="006D7CFF" w:rsidRDefault="00535B0C" w:rsidP="00E90E3A">
            <w:pPr>
              <w:jc w:val="both"/>
              <w:rPr>
                <w:color w:val="000000"/>
              </w:rPr>
            </w:pPr>
            <w:r>
              <w:rPr>
                <w:color w:val="000000"/>
              </w:rPr>
              <w:t>1</w:t>
            </w:r>
          </w:p>
        </w:tc>
      </w:tr>
      <w:tr w:rsidR="00E90E3A" w:rsidRPr="006D7CFF" w:rsidTr="00E90E3A">
        <w:tc>
          <w:tcPr>
            <w:tcW w:w="4785" w:type="dxa"/>
          </w:tcPr>
          <w:p w:rsidR="00E90E3A" w:rsidRPr="006D7CFF" w:rsidRDefault="00E90E3A" w:rsidP="00E90E3A">
            <w:pPr>
              <w:jc w:val="both"/>
              <w:rPr>
                <w:color w:val="000000"/>
              </w:rPr>
            </w:pPr>
            <w:r w:rsidRPr="006D7CFF">
              <w:rPr>
                <w:color w:val="000000"/>
              </w:rPr>
              <w:t>Учреждения СПО</w:t>
            </w:r>
          </w:p>
        </w:tc>
        <w:tc>
          <w:tcPr>
            <w:tcW w:w="4786" w:type="dxa"/>
          </w:tcPr>
          <w:p w:rsidR="00E90E3A" w:rsidRPr="006D7CFF" w:rsidRDefault="00535B0C" w:rsidP="00E90E3A">
            <w:pPr>
              <w:jc w:val="both"/>
              <w:rPr>
                <w:color w:val="000000"/>
              </w:rPr>
            </w:pPr>
            <w:r>
              <w:rPr>
                <w:color w:val="000000"/>
              </w:rPr>
              <w:t>2</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Оставлены на повторный курс обучения</w:t>
            </w:r>
          </w:p>
        </w:tc>
        <w:tc>
          <w:tcPr>
            <w:tcW w:w="4786" w:type="dxa"/>
          </w:tcPr>
          <w:p w:rsidR="00E90E3A" w:rsidRPr="006D7CFF" w:rsidRDefault="00E90E3A" w:rsidP="00E90E3A">
            <w:pPr>
              <w:jc w:val="both"/>
              <w:rPr>
                <w:color w:val="000000"/>
              </w:rPr>
            </w:pPr>
            <w:r w:rsidRPr="006D7CFF">
              <w:rPr>
                <w:color w:val="000000"/>
              </w:rPr>
              <w:t>0</w:t>
            </w:r>
          </w:p>
        </w:tc>
      </w:tr>
    </w:tbl>
    <w:p w:rsidR="00814C02" w:rsidRPr="006D7CFF" w:rsidRDefault="00814C02" w:rsidP="00814C02">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РАСПРЕДЕЛЕНИ ВЫПУС</w:t>
      </w:r>
      <w:r>
        <w:rPr>
          <w:rFonts w:ascii="Times New Roman" w:hAnsi="Times New Roman"/>
          <w:sz w:val="24"/>
          <w:szCs w:val="24"/>
        </w:rPr>
        <w:t>КНИКОВ 9 класса МКОУ «Большелеушинская</w:t>
      </w:r>
      <w:r w:rsidRPr="006D7CFF">
        <w:rPr>
          <w:rFonts w:ascii="Times New Roman" w:hAnsi="Times New Roman"/>
          <w:sz w:val="24"/>
          <w:szCs w:val="24"/>
        </w:rPr>
        <w:t xml:space="preserve"> СОШ»</w:t>
      </w:r>
      <w:r>
        <w:rPr>
          <w:rFonts w:ascii="Times New Roman" w:hAnsi="Times New Roman"/>
          <w:sz w:val="24"/>
          <w:szCs w:val="24"/>
        </w:rPr>
        <w:t>- 2018</w:t>
      </w:r>
      <w:r w:rsidRPr="006D7CFF">
        <w:rPr>
          <w:rFonts w:ascii="Times New Roman" w:hAnsi="Times New Roman"/>
          <w:sz w:val="24"/>
          <w:szCs w:val="24"/>
        </w:rPr>
        <w:t xml:space="preserve"> год</w:t>
      </w:r>
    </w:p>
    <w:p w:rsidR="00814C02" w:rsidRPr="006D7CFF" w:rsidRDefault="00814C02" w:rsidP="00814C02">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4785"/>
        <w:gridCol w:w="4786"/>
      </w:tblGrid>
      <w:tr w:rsidR="00814C02" w:rsidRPr="006D7CFF" w:rsidTr="005E09EC">
        <w:tc>
          <w:tcPr>
            <w:tcW w:w="4785" w:type="dxa"/>
          </w:tcPr>
          <w:p w:rsidR="00814C02" w:rsidRPr="006D7CFF" w:rsidRDefault="00814C02" w:rsidP="005E09EC">
            <w:pPr>
              <w:jc w:val="both"/>
              <w:rPr>
                <w:b/>
                <w:color w:val="000000"/>
              </w:rPr>
            </w:pPr>
            <w:r w:rsidRPr="006D7CFF">
              <w:rPr>
                <w:b/>
                <w:color w:val="000000"/>
              </w:rPr>
              <w:t>Всего выпускников 9 класса</w:t>
            </w:r>
          </w:p>
        </w:tc>
        <w:tc>
          <w:tcPr>
            <w:tcW w:w="4786" w:type="dxa"/>
          </w:tcPr>
          <w:p w:rsidR="00814C02" w:rsidRPr="006D7CFF" w:rsidRDefault="00814C02" w:rsidP="005E09EC">
            <w:pPr>
              <w:jc w:val="both"/>
              <w:rPr>
                <w:b/>
                <w:color w:val="000000"/>
              </w:rPr>
            </w:pPr>
            <w:r>
              <w:rPr>
                <w:b/>
                <w:color w:val="000000"/>
              </w:rPr>
              <w:t>5</w:t>
            </w:r>
          </w:p>
        </w:tc>
      </w:tr>
      <w:tr w:rsidR="00814C02" w:rsidRPr="006D7CFF" w:rsidTr="005E09EC">
        <w:tc>
          <w:tcPr>
            <w:tcW w:w="4785" w:type="dxa"/>
          </w:tcPr>
          <w:p w:rsidR="00814C02" w:rsidRPr="006D7CFF" w:rsidRDefault="00814C02" w:rsidP="005E09EC">
            <w:pPr>
              <w:jc w:val="both"/>
              <w:rPr>
                <w:color w:val="000000"/>
              </w:rPr>
            </w:pPr>
            <w:r w:rsidRPr="006D7CFF">
              <w:rPr>
                <w:color w:val="000000"/>
              </w:rPr>
              <w:t>Продолжают обучение:</w:t>
            </w:r>
          </w:p>
        </w:tc>
        <w:tc>
          <w:tcPr>
            <w:tcW w:w="4786" w:type="dxa"/>
          </w:tcPr>
          <w:p w:rsidR="00814C02" w:rsidRPr="006D7CFF" w:rsidRDefault="00814C02" w:rsidP="005E09EC">
            <w:pPr>
              <w:jc w:val="both"/>
              <w:rPr>
                <w:color w:val="000000"/>
              </w:rPr>
            </w:pPr>
            <w:r>
              <w:rPr>
                <w:color w:val="000000"/>
              </w:rPr>
              <w:t>2</w:t>
            </w:r>
          </w:p>
        </w:tc>
      </w:tr>
      <w:tr w:rsidR="00814C02" w:rsidRPr="006D7CFF" w:rsidTr="005E09EC">
        <w:tc>
          <w:tcPr>
            <w:tcW w:w="4785" w:type="dxa"/>
          </w:tcPr>
          <w:p w:rsidR="00814C02" w:rsidRPr="006D7CFF" w:rsidRDefault="00814C02" w:rsidP="005E09EC">
            <w:pPr>
              <w:jc w:val="both"/>
              <w:rPr>
                <w:color w:val="000000"/>
              </w:rPr>
            </w:pPr>
            <w:r w:rsidRPr="006D7CFF">
              <w:rPr>
                <w:color w:val="000000"/>
              </w:rPr>
              <w:t>В 10 классе своей школы</w:t>
            </w:r>
          </w:p>
        </w:tc>
        <w:tc>
          <w:tcPr>
            <w:tcW w:w="4786" w:type="dxa"/>
          </w:tcPr>
          <w:p w:rsidR="00814C02" w:rsidRPr="006D7CFF" w:rsidRDefault="00814C02" w:rsidP="005E09EC">
            <w:pPr>
              <w:jc w:val="both"/>
              <w:rPr>
                <w:color w:val="000000"/>
              </w:rPr>
            </w:pPr>
            <w:r>
              <w:rPr>
                <w:color w:val="000000"/>
              </w:rPr>
              <w:t>2</w:t>
            </w:r>
          </w:p>
        </w:tc>
      </w:tr>
      <w:tr w:rsidR="00814C02" w:rsidRPr="006D7CFF" w:rsidTr="005E09EC">
        <w:tc>
          <w:tcPr>
            <w:tcW w:w="4785" w:type="dxa"/>
          </w:tcPr>
          <w:p w:rsidR="00814C02" w:rsidRPr="006D7CFF" w:rsidRDefault="00814C02" w:rsidP="005E09EC">
            <w:pPr>
              <w:jc w:val="both"/>
              <w:rPr>
                <w:color w:val="000000"/>
              </w:rPr>
            </w:pPr>
            <w:r w:rsidRPr="006D7CFF">
              <w:rPr>
                <w:color w:val="000000"/>
              </w:rPr>
              <w:t>В 10 классе другой  школы</w:t>
            </w:r>
          </w:p>
        </w:tc>
        <w:tc>
          <w:tcPr>
            <w:tcW w:w="4786" w:type="dxa"/>
          </w:tcPr>
          <w:p w:rsidR="00814C02" w:rsidRPr="006D7CFF" w:rsidRDefault="00814C02" w:rsidP="005E09EC">
            <w:pPr>
              <w:jc w:val="both"/>
              <w:rPr>
                <w:color w:val="000000"/>
              </w:rPr>
            </w:pPr>
            <w:r>
              <w:rPr>
                <w:color w:val="000000"/>
              </w:rPr>
              <w:t>0</w:t>
            </w:r>
          </w:p>
        </w:tc>
      </w:tr>
      <w:tr w:rsidR="00814C02" w:rsidRPr="006D7CFF" w:rsidTr="005E09EC">
        <w:tc>
          <w:tcPr>
            <w:tcW w:w="4785" w:type="dxa"/>
          </w:tcPr>
          <w:p w:rsidR="00814C02" w:rsidRPr="006D7CFF" w:rsidRDefault="00814C02" w:rsidP="005E09EC">
            <w:pPr>
              <w:jc w:val="both"/>
              <w:rPr>
                <w:color w:val="000000"/>
              </w:rPr>
            </w:pPr>
            <w:r w:rsidRPr="006D7CFF">
              <w:rPr>
                <w:color w:val="000000"/>
              </w:rPr>
              <w:t>Учреждения СПО</w:t>
            </w:r>
          </w:p>
        </w:tc>
        <w:tc>
          <w:tcPr>
            <w:tcW w:w="4786" w:type="dxa"/>
          </w:tcPr>
          <w:p w:rsidR="00814C02" w:rsidRPr="006D7CFF" w:rsidRDefault="00814C02" w:rsidP="005E09EC">
            <w:pPr>
              <w:jc w:val="both"/>
              <w:rPr>
                <w:color w:val="000000"/>
              </w:rPr>
            </w:pPr>
            <w:r>
              <w:rPr>
                <w:color w:val="000000"/>
              </w:rPr>
              <w:t>3</w:t>
            </w:r>
          </w:p>
        </w:tc>
      </w:tr>
      <w:tr w:rsidR="00814C02" w:rsidRPr="006D7CFF" w:rsidTr="005E09EC">
        <w:tc>
          <w:tcPr>
            <w:tcW w:w="4785" w:type="dxa"/>
          </w:tcPr>
          <w:p w:rsidR="00814C02" w:rsidRPr="006D7CFF" w:rsidRDefault="00814C02" w:rsidP="005E09EC">
            <w:pPr>
              <w:jc w:val="both"/>
              <w:rPr>
                <w:color w:val="000000"/>
              </w:rPr>
            </w:pPr>
            <w:r w:rsidRPr="006D7CFF">
              <w:rPr>
                <w:color w:val="000000"/>
              </w:rPr>
              <w:t>Оставлены на повторный курс обучения</w:t>
            </w:r>
          </w:p>
        </w:tc>
        <w:tc>
          <w:tcPr>
            <w:tcW w:w="4786" w:type="dxa"/>
          </w:tcPr>
          <w:p w:rsidR="00814C02" w:rsidRPr="006D7CFF" w:rsidRDefault="00814C02" w:rsidP="005E09EC">
            <w:pPr>
              <w:jc w:val="both"/>
              <w:rPr>
                <w:color w:val="000000"/>
              </w:rPr>
            </w:pPr>
            <w:r w:rsidRPr="006D7CFF">
              <w:rPr>
                <w:color w:val="000000"/>
              </w:rPr>
              <w:t>0</w:t>
            </w:r>
          </w:p>
        </w:tc>
      </w:tr>
    </w:tbl>
    <w:p w:rsidR="004D3361" w:rsidRPr="006D7CFF" w:rsidRDefault="004D3361" w:rsidP="00E90E3A">
      <w:pPr>
        <w:shd w:val="clear" w:color="auto" w:fill="FFFFFF"/>
        <w:spacing w:after="0" w:line="240" w:lineRule="auto"/>
        <w:jc w:val="both"/>
        <w:rPr>
          <w:rFonts w:ascii="Times New Roman" w:hAnsi="Times New Roman" w:cs="Times New Roman"/>
          <w:b/>
          <w:sz w:val="24"/>
          <w:szCs w:val="24"/>
        </w:rPr>
      </w:pPr>
    </w:p>
    <w:p w:rsidR="00774328" w:rsidRPr="006D7CFF" w:rsidRDefault="00E90E3A" w:rsidP="00E90E3A">
      <w:pPr>
        <w:shd w:val="clear" w:color="auto" w:fill="FFFFFF"/>
        <w:spacing w:after="0" w:line="240" w:lineRule="auto"/>
        <w:jc w:val="both"/>
        <w:rPr>
          <w:rFonts w:ascii="Times New Roman" w:hAnsi="Times New Roman" w:cs="Times New Roman"/>
          <w:sz w:val="24"/>
          <w:szCs w:val="24"/>
        </w:rPr>
      </w:pPr>
      <w:r w:rsidRPr="006D7CFF">
        <w:rPr>
          <w:rFonts w:ascii="Times New Roman" w:hAnsi="Times New Roman" w:cs="Times New Roman"/>
          <w:b/>
          <w:sz w:val="24"/>
          <w:szCs w:val="24"/>
        </w:rPr>
        <w:t>Выводы:</w:t>
      </w:r>
      <w:r w:rsidRPr="006D7CFF">
        <w:rPr>
          <w:rFonts w:ascii="Times New Roman" w:hAnsi="Times New Roman" w:cs="Times New Roman"/>
          <w:sz w:val="24"/>
          <w:szCs w:val="24"/>
        </w:rPr>
        <w:t xml:space="preserve"> Информация о дальнейшем обучении выпускников свидетельствует о </w:t>
      </w:r>
      <w:proofErr w:type="spellStart"/>
      <w:r w:rsidRPr="006D7CFF">
        <w:rPr>
          <w:rFonts w:ascii="Times New Roman" w:hAnsi="Times New Roman" w:cs="Times New Roman"/>
          <w:sz w:val="24"/>
          <w:szCs w:val="24"/>
        </w:rPr>
        <w:t>востребованности</w:t>
      </w:r>
      <w:proofErr w:type="spellEnd"/>
      <w:r w:rsidRPr="006D7CFF">
        <w:rPr>
          <w:rFonts w:ascii="Times New Roman" w:hAnsi="Times New Roman" w:cs="Times New Roman"/>
          <w:sz w:val="24"/>
          <w:szCs w:val="24"/>
        </w:rPr>
        <w:t xml:space="preserve"> учащихся муниципального казенного общеобразовательного учреж</w:t>
      </w:r>
      <w:r w:rsidR="00814C02">
        <w:rPr>
          <w:rFonts w:ascii="Times New Roman" w:hAnsi="Times New Roman" w:cs="Times New Roman"/>
          <w:sz w:val="24"/>
          <w:szCs w:val="24"/>
        </w:rPr>
        <w:t>дения  «Большелеушинская</w:t>
      </w:r>
      <w:r w:rsidRPr="006D7CFF">
        <w:rPr>
          <w:rFonts w:ascii="Times New Roman" w:hAnsi="Times New Roman" w:cs="Times New Roman"/>
          <w:sz w:val="24"/>
          <w:szCs w:val="24"/>
        </w:rPr>
        <w:t xml:space="preserve"> средняя общеобразовательная школа» в учреждениях общего и профессионального образования.</w:t>
      </w:r>
    </w:p>
    <w:p w:rsidR="004A2301" w:rsidRDefault="004A2301" w:rsidP="00E90E3A">
      <w:pPr>
        <w:shd w:val="clear" w:color="auto" w:fill="FFFFFF"/>
        <w:spacing w:after="0" w:line="240" w:lineRule="auto"/>
        <w:jc w:val="both"/>
        <w:rPr>
          <w:rFonts w:ascii="Times New Roman" w:hAnsi="Times New Roman" w:cs="Times New Roman"/>
          <w:sz w:val="24"/>
          <w:szCs w:val="24"/>
        </w:rPr>
      </w:pPr>
      <w:r w:rsidRPr="004A2301">
        <w:rPr>
          <w:rFonts w:ascii="Times New Roman" w:eastAsia="Times New Roman" w:hAnsi="Times New Roman" w:cs="Times New Roman"/>
          <w:color w:val="000000"/>
          <w:sz w:val="24"/>
          <w:szCs w:val="24"/>
        </w:rPr>
        <w:t>16.</w:t>
      </w:r>
      <w:r w:rsidRPr="004A2301">
        <w:rPr>
          <w:rFonts w:ascii="Times New Roman" w:hAnsi="Times New Roman" w:cs="Times New Roman"/>
          <w:sz w:val="24"/>
          <w:szCs w:val="24"/>
        </w:rPr>
        <w:t xml:space="preserve"> </w:t>
      </w:r>
      <w:r>
        <w:rPr>
          <w:rFonts w:ascii="Times New Roman" w:hAnsi="Times New Roman" w:cs="Times New Roman"/>
          <w:sz w:val="24"/>
          <w:szCs w:val="24"/>
        </w:rPr>
        <w:t>ОЦЕНКА КАЧЕСТВА КАДРОВОГО  ОБЕСПЕЧЕНИЯ</w:t>
      </w:r>
    </w:p>
    <w:p w:rsidR="004A2301" w:rsidRPr="00E03BED" w:rsidRDefault="004A2301" w:rsidP="004A2301">
      <w:pPr>
        <w:spacing w:after="0" w:line="240" w:lineRule="auto"/>
        <w:rPr>
          <w:rFonts w:ascii="Times New Roman" w:eastAsia="Times New Roman" w:hAnsi="Times New Roman" w:cs="Times New Roman"/>
          <w:sz w:val="24"/>
          <w:szCs w:val="24"/>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w:t>
      </w:r>
      <w:r w:rsidRPr="00E03BED">
        <w:rPr>
          <w:rFonts w:ascii="Times New Roman" w:eastAsia="Times New Roman" w:hAnsi="Times New Roman" w:cs="Times New Roman"/>
          <w:color w:val="000000"/>
          <w:sz w:val="24"/>
          <w:szCs w:val="24"/>
          <w:bdr w:val="none" w:sz="0" w:space="0" w:color="auto" w:frame="1"/>
          <w:shd w:val="clear" w:color="auto" w:fill="FFFFFF"/>
        </w:rPr>
        <w:lastRenderedPageBreak/>
        <w:t>педагогической системы.</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Численность педагогического коллектива – </w:t>
      </w:r>
      <w:r>
        <w:rPr>
          <w:rFonts w:ascii="Times New Roman" w:eastAsia="Times New Roman" w:hAnsi="Times New Roman" w:cs="Times New Roman"/>
          <w:color w:val="000000"/>
          <w:sz w:val="24"/>
          <w:szCs w:val="24"/>
          <w:bdr w:val="none" w:sz="0" w:space="0" w:color="auto" w:frame="1"/>
          <w:shd w:val="clear" w:color="auto" w:fill="FFFFFF"/>
        </w:rPr>
        <w:t>2</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Из них: руковод</w:t>
      </w:r>
      <w:r>
        <w:rPr>
          <w:rFonts w:ascii="Times New Roman" w:eastAsia="Times New Roman" w:hAnsi="Times New Roman" w:cs="Times New Roman"/>
          <w:color w:val="000000"/>
          <w:sz w:val="24"/>
          <w:szCs w:val="24"/>
          <w:bdr w:val="none" w:sz="0" w:space="0" w:color="auto" w:frame="1"/>
          <w:shd w:val="clear" w:color="auto" w:fill="FFFFFF"/>
        </w:rPr>
        <w:t>ители</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3</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а</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педагоги </w:t>
      </w:r>
      <w:r w:rsidRPr="00E03BED">
        <w:rPr>
          <w:rFonts w:ascii="Times New Roman" w:eastAsia="Times New Roman" w:hAnsi="Times New Roman" w:cs="Times New Roman"/>
          <w:color w:val="000000"/>
          <w:sz w:val="24"/>
          <w:szCs w:val="24"/>
          <w:bdr w:val="none" w:sz="0" w:space="0" w:color="auto" w:frame="1"/>
          <w:shd w:val="clear" w:color="auto" w:fill="FFFFFF"/>
        </w:rPr>
        <w:t xml:space="preserve"> – </w:t>
      </w:r>
      <w:r>
        <w:rPr>
          <w:rFonts w:ascii="Times New Roman" w:eastAsia="Times New Roman" w:hAnsi="Times New Roman" w:cs="Times New Roman"/>
          <w:color w:val="000000"/>
          <w:sz w:val="24"/>
          <w:szCs w:val="24"/>
          <w:bdr w:val="none" w:sz="0" w:space="0" w:color="auto" w:frame="1"/>
          <w:shd w:val="clear" w:color="auto" w:fill="FFFFFF"/>
        </w:rPr>
        <w:t>17</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 xml:space="preserve"> </w:t>
      </w:r>
      <w:proofErr w:type="gramStart"/>
      <w:r w:rsidRPr="00E03BED">
        <w:rPr>
          <w:rFonts w:ascii="Times New Roman" w:eastAsia="Times New Roman" w:hAnsi="Times New Roman" w:cs="Times New Roman"/>
          <w:color w:val="000000"/>
          <w:sz w:val="24"/>
          <w:szCs w:val="24"/>
          <w:bdr w:val="none" w:sz="0" w:space="0" w:color="auto" w:frame="1"/>
          <w:shd w:val="clear" w:color="auto" w:fill="FFFFFF"/>
        </w:rPr>
        <w:t>;д</w:t>
      </w:r>
      <w:proofErr w:type="gramEnd"/>
      <w:r w:rsidRPr="00E03BED">
        <w:rPr>
          <w:rFonts w:ascii="Times New Roman" w:eastAsia="Times New Roman" w:hAnsi="Times New Roman" w:cs="Times New Roman"/>
          <w:color w:val="000000"/>
          <w:sz w:val="24"/>
          <w:szCs w:val="24"/>
          <w:bdr w:val="none" w:sz="0" w:space="0" w:color="auto" w:frame="1"/>
          <w:shd w:val="clear" w:color="auto" w:fill="FFFFFF"/>
        </w:rPr>
        <w:t xml:space="preserve">ругие педагогические работники: </w:t>
      </w:r>
      <w:r>
        <w:rPr>
          <w:rFonts w:ascii="Times New Roman" w:eastAsia="Times New Roman" w:hAnsi="Times New Roman" w:cs="Times New Roman"/>
          <w:color w:val="000000"/>
          <w:sz w:val="24"/>
          <w:szCs w:val="24"/>
          <w:bdr w:val="none" w:sz="0" w:space="0" w:color="auto" w:frame="1"/>
          <w:shd w:val="clear" w:color="auto" w:fill="FFFFFF"/>
        </w:rPr>
        <w:t>педагог-психолог – 1.</w:t>
      </w:r>
      <w:r w:rsidRPr="00E03BED">
        <w:rPr>
          <w:rFonts w:ascii="Times New Roman" w:eastAsia="Times New Roman" w:hAnsi="Times New Roman" w:cs="Times New Roman"/>
          <w:color w:val="000000"/>
          <w:sz w:val="24"/>
          <w:szCs w:val="24"/>
          <w:bdr w:val="none" w:sz="0" w:space="0" w:color="auto" w:frame="1"/>
          <w:shd w:val="clear" w:color="auto" w:fill="FFFFFF"/>
        </w:rPr>
        <w:t>Средний возраст педагогически</w:t>
      </w:r>
      <w:r w:rsidR="00814C02">
        <w:rPr>
          <w:rFonts w:ascii="Times New Roman" w:eastAsia="Times New Roman" w:hAnsi="Times New Roman" w:cs="Times New Roman"/>
          <w:color w:val="000000"/>
          <w:sz w:val="24"/>
          <w:szCs w:val="24"/>
          <w:bdr w:val="none" w:sz="0" w:space="0" w:color="auto" w:frame="1"/>
          <w:shd w:val="clear" w:color="auto" w:fill="FFFFFF"/>
        </w:rPr>
        <w:t>х работников школы составляет 39</w:t>
      </w:r>
      <w:r w:rsidRPr="00E03BED">
        <w:rPr>
          <w:rFonts w:ascii="Times New Roman" w:eastAsia="Times New Roman" w:hAnsi="Times New Roman" w:cs="Times New Roman"/>
          <w:color w:val="000000"/>
          <w:sz w:val="24"/>
          <w:szCs w:val="24"/>
          <w:bdr w:val="none" w:sz="0" w:space="0" w:color="auto" w:frame="1"/>
          <w:shd w:val="clear" w:color="auto" w:fill="FFFFFF"/>
        </w:rPr>
        <w:t xml:space="preserve"> года. Основную группу сотрудников школы составляют педагоги от 30 до </w:t>
      </w:r>
      <w:r>
        <w:rPr>
          <w:rFonts w:ascii="Times New Roman" w:eastAsia="Times New Roman" w:hAnsi="Times New Roman" w:cs="Times New Roman"/>
          <w:color w:val="000000"/>
          <w:sz w:val="24"/>
          <w:szCs w:val="24"/>
          <w:bdr w:val="none" w:sz="0" w:space="0" w:color="auto" w:frame="1"/>
          <w:shd w:val="clear" w:color="auto" w:fill="FFFFFF"/>
        </w:rPr>
        <w:t>50</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p>
    <w:tbl>
      <w:tblPr>
        <w:tblW w:w="9885" w:type="dxa"/>
        <w:shd w:val="clear" w:color="auto" w:fill="FFFFFF"/>
        <w:tblCellMar>
          <w:left w:w="0" w:type="dxa"/>
          <w:right w:w="0" w:type="dxa"/>
        </w:tblCellMar>
        <w:tblLook w:val="04A0"/>
      </w:tblPr>
      <w:tblGrid>
        <w:gridCol w:w="3851"/>
        <w:gridCol w:w="989"/>
        <w:gridCol w:w="990"/>
        <w:gridCol w:w="989"/>
        <w:gridCol w:w="990"/>
        <w:gridCol w:w="989"/>
        <w:gridCol w:w="1087"/>
      </w:tblGrid>
      <w:tr w:rsidR="004A2301" w:rsidRPr="00E03BED" w:rsidTr="00C764D5">
        <w:tc>
          <w:tcPr>
            <w:tcW w:w="19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b/>
                <w:bCs/>
                <w:color w:val="000000"/>
                <w:sz w:val="24"/>
                <w:szCs w:val="24"/>
              </w:rPr>
              <w:t> </w:t>
            </w:r>
          </w:p>
        </w:tc>
        <w:tc>
          <w:tcPr>
            <w:tcW w:w="100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2015 – 2016</w:t>
            </w:r>
            <w:r w:rsidR="004A2301" w:rsidRPr="00E03BED">
              <w:rPr>
                <w:rFonts w:ascii="Times New Roman" w:eastAsia="Times New Roman" w:hAnsi="Times New Roman" w:cs="Times New Roman"/>
                <w:color w:val="000000"/>
                <w:sz w:val="24"/>
                <w:szCs w:val="24"/>
                <w:bdr w:val="none" w:sz="0" w:space="0" w:color="auto" w:frame="1"/>
              </w:rPr>
              <w:t xml:space="preserve"> </w:t>
            </w:r>
            <w:proofErr w:type="spellStart"/>
            <w:r w:rsidR="004A2301" w:rsidRPr="00E03BED">
              <w:rPr>
                <w:rFonts w:ascii="Times New Roman" w:eastAsia="Times New Roman" w:hAnsi="Times New Roman" w:cs="Times New Roman"/>
                <w:color w:val="000000"/>
                <w:sz w:val="24"/>
                <w:szCs w:val="24"/>
                <w:bdr w:val="none" w:sz="0" w:space="0" w:color="auto" w:frame="1"/>
              </w:rPr>
              <w:t>уч</w:t>
            </w:r>
            <w:proofErr w:type="spellEnd"/>
            <w:r w:rsidR="004A2301" w:rsidRPr="00E03BED">
              <w:rPr>
                <w:rFonts w:ascii="Times New Roman" w:eastAsia="Times New Roman" w:hAnsi="Times New Roman" w:cs="Times New Roman"/>
                <w:color w:val="000000"/>
                <w:sz w:val="24"/>
                <w:szCs w:val="24"/>
                <w:bdr w:val="none" w:sz="0" w:space="0" w:color="auto" w:frame="1"/>
              </w:rPr>
              <w:t>. год</w:t>
            </w:r>
          </w:p>
        </w:tc>
        <w:tc>
          <w:tcPr>
            <w:tcW w:w="100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2016 - 2017</w:t>
            </w:r>
            <w:r w:rsidR="004A2301" w:rsidRPr="00E03BED">
              <w:rPr>
                <w:rFonts w:ascii="Times New Roman" w:eastAsia="Times New Roman" w:hAnsi="Times New Roman" w:cs="Times New Roman"/>
                <w:color w:val="000000"/>
                <w:sz w:val="24"/>
                <w:szCs w:val="24"/>
                <w:bdr w:val="none" w:sz="0" w:space="0" w:color="auto" w:frame="1"/>
              </w:rPr>
              <w:t> </w:t>
            </w:r>
            <w:proofErr w:type="spellStart"/>
            <w:r w:rsidR="004A2301" w:rsidRPr="00E03BED">
              <w:rPr>
                <w:rFonts w:ascii="Times New Roman" w:eastAsia="Times New Roman" w:hAnsi="Times New Roman" w:cs="Times New Roman"/>
                <w:color w:val="000000"/>
                <w:sz w:val="24"/>
                <w:szCs w:val="24"/>
                <w:bdr w:val="none" w:sz="0" w:space="0" w:color="auto" w:frame="1"/>
              </w:rPr>
              <w:t>уч</w:t>
            </w:r>
            <w:proofErr w:type="spellEnd"/>
            <w:r w:rsidR="004A2301" w:rsidRPr="00E03BED">
              <w:rPr>
                <w:rFonts w:ascii="Times New Roman" w:eastAsia="Times New Roman" w:hAnsi="Times New Roman" w:cs="Times New Roman"/>
                <w:color w:val="000000"/>
                <w:sz w:val="24"/>
                <w:szCs w:val="24"/>
                <w:bdr w:val="none" w:sz="0" w:space="0" w:color="auto" w:frame="1"/>
              </w:rPr>
              <w:t>. год</w:t>
            </w:r>
          </w:p>
        </w:tc>
        <w:tc>
          <w:tcPr>
            <w:tcW w:w="10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2017 – 2018</w:t>
            </w:r>
            <w:r w:rsidR="004A2301" w:rsidRPr="00E03BED">
              <w:rPr>
                <w:rFonts w:ascii="Times New Roman" w:eastAsia="Times New Roman" w:hAnsi="Times New Roman" w:cs="Times New Roman"/>
                <w:color w:val="000000"/>
                <w:sz w:val="24"/>
                <w:szCs w:val="24"/>
                <w:bdr w:val="none" w:sz="0" w:space="0" w:color="auto" w:frame="1"/>
              </w:rPr>
              <w:t>уч. год</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кадры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r>
      <w:tr w:rsidR="004A2301" w:rsidRPr="00E03BED" w:rsidTr="00C764D5">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Образование педагогов</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работники с высшим педагогическим образованием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r>
      <w:tr w:rsidR="004A2301" w:rsidRPr="00E03BED" w:rsidTr="00C764D5">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Квалификационная категория педагогов</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работники, аттестованные на квалификационные категории (всего)</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2</w:t>
            </w:r>
            <w:r w:rsidR="00814C02">
              <w:rPr>
                <w:rFonts w:ascii="Times New Roman" w:eastAsia="Times New Roman" w:hAnsi="Times New Roman" w:cs="Times New Roman"/>
                <w:color w:val="000000"/>
                <w:sz w:val="24"/>
                <w:szCs w:val="24"/>
                <w:bdr w:val="none" w:sz="0" w:space="0" w:color="auto" w:frame="1"/>
              </w:rPr>
              <w:t>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100</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В том числе:</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ascii="Helvetica" w:eastAsia="Times New Roman" w:hAnsi="Helvetica" w:cs="Helvetica"/>
                <w:color w:val="666666"/>
                <w:sz w:val="24"/>
                <w:szCs w:val="24"/>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ascii="Helvetica" w:eastAsia="Times New Roman" w:hAnsi="Helvetica" w:cs="Helvetica"/>
                <w:color w:val="666666"/>
                <w:sz w:val="24"/>
                <w:szCs w:val="24"/>
              </w:rPr>
            </w:pP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Высшая категория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814C02" w:rsidRDefault="00814C02" w:rsidP="00C764D5">
            <w:pPr>
              <w:spacing w:after="0" w:line="240" w:lineRule="auto"/>
              <w:rPr>
                <w:rFonts w:eastAsia="Times New Roman" w:cs="Helvetica"/>
                <w:color w:val="666666"/>
                <w:sz w:val="18"/>
                <w:szCs w:val="18"/>
              </w:rPr>
            </w:pPr>
            <w:r>
              <w:rPr>
                <w:rFonts w:eastAsia="Times New Roman" w:cs="Helvetica"/>
                <w:color w:val="666666"/>
                <w:sz w:val="18"/>
                <w:szCs w:val="18"/>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814C02" w:rsidP="00C764D5">
            <w:pPr>
              <w:spacing w:after="0" w:line="240" w:lineRule="auto"/>
              <w:rPr>
                <w:rFonts w:eastAsia="Times New Roman" w:cs="Helvetica"/>
                <w:color w:val="666666"/>
                <w:sz w:val="24"/>
                <w:szCs w:val="24"/>
              </w:rPr>
            </w:pPr>
            <w:r>
              <w:rPr>
                <w:rFonts w:eastAsia="Times New Roman" w:cs="Helvetica"/>
                <w:color w:val="666666"/>
                <w:sz w:val="24"/>
                <w:szCs w:val="24"/>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sz w:val="24"/>
                <w:szCs w:val="24"/>
              </w:rPr>
            </w:pPr>
            <w:r w:rsidRPr="00C23B0D">
              <w:rPr>
                <w:rFonts w:eastAsia="Times New Roman" w:cs="Helvetica"/>
                <w:sz w:val="24"/>
                <w:szCs w:val="24"/>
              </w:rPr>
              <w:t>1</w:t>
            </w:r>
            <w:r>
              <w:rPr>
                <w:rFonts w:eastAsia="Times New Roman" w:cs="Helvetica"/>
                <w:sz w:val="24"/>
                <w:szCs w:val="24"/>
              </w:rPr>
              <w:t>6</w:t>
            </w:r>
            <w:r w:rsidRPr="00C23B0D">
              <w:rPr>
                <w:rFonts w:eastAsia="Times New Roman" w:cs="Helvetica"/>
                <w:sz w:val="24"/>
                <w:szCs w:val="24"/>
              </w:rPr>
              <w:t>%</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Первая категория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71%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7</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sz w:val="24"/>
                <w:szCs w:val="24"/>
              </w:rPr>
            </w:pPr>
            <w:r w:rsidRPr="00C23B0D">
              <w:rPr>
                <w:rFonts w:eastAsia="Times New Roman" w:cs="Helvetica"/>
                <w:sz w:val="24"/>
                <w:szCs w:val="24"/>
              </w:rPr>
              <w:t>70%</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Соответствие занимаемой должности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3</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sz w:val="24"/>
                <w:szCs w:val="24"/>
              </w:rPr>
            </w:pPr>
            <w:r w:rsidRPr="00C23B0D">
              <w:rPr>
                <w:rFonts w:eastAsia="Times New Roman" w:cs="Helvetica"/>
                <w:sz w:val="24"/>
                <w:szCs w:val="24"/>
              </w:rPr>
              <w:t>8%</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Не аттестованы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18"/>
                <w:szCs w:val="18"/>
              </w:rPr>
            </w:pPr>
            <w:r>
              <w:rPr>
                <w:rFonts w:eastAsia="Times New Roman" w:cs="Helvetica"/>
                <w:color w:val="666666"/>
                <w:sz w:val="18"/>
                <w:szCs w:val="18"/>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color w:val="666666"/>
                <w:sz w:val="24"/>
                <w:szCs w:val="24"/>
              </w:rPr>
            </w:pPr>
            <w:r>
              <w:rPr>
                <w:rFonts w:eastAsia="Times New Roman" w:cs="Helvetica"/>
                <w:color w:val="666666"/>
                <w:sz w:val="24"/>
                <w:szCs w:val="24"/>
              </w:rPr>
              <w:t>0</w:t>
            </w:r>
          </w:p>
        </w:tc>
      </w:tr>
    </w:tbl>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Педагоги стремятся к повышению профессионального мастерства, систематически проходят курсы повышения квалификации. В этом году курсы прошли </w:t>
      </w:r>
      <w:r>
        <w:rPr>
          <w:rFonts w:ascii="Times New Roman" w:eastAsia="Times New Roman" w:hAnsi="Times New Roman" w:cs="Times New Roman"/>
          <w:color w:val="000000"/>
          <w:sz w:val="24"/>
          <w:szCs w:val="24"/>
          <w:bdr w:val="none" w:sz="0" w:space="0" w:color="auto" w:frame="1"/>
          <w:shd w:val="clear" w:color="auto" w:fill="FFFFFF"/>
        </w:rPr>
        <w:t>13</w:t>
      </w:r>
      <w:r w:rsidRPr="00E03BED">
        <w:rPr>
          <w:rFonts w:ascii="Times New Roman" w:eastAsia="Times New Roman" w:hAnsi="Times New Roman" w:cs="Times New Roman"/>
          <w:color w:val="000000"/>
          <w:sz w:val="24"/>
          <w:szCs w:val="24"/>
          <w:bdr w:val="none" w:sz="0" w:space="0" w:color="auto" w:frame="1"/>
          <w:shd w:val="clear" w:color="auto" w:fill="FFFFFF"/>
        </w:rPr>
        <w:t xml:space="preserve"> педагогов.</w:t>
      </w:r>
      <w:r>
        <w:rPr>
          <w:rFonts w:ascii="Times New Roman" w:eastAsia="Times New Roman" w:hAnsi="Times New Roman" w:cs="Times New Roman"/>
          <w:color w:val="000000"/>
          <w:sz w:val="24"/>
          <w:szCs w:val="24"/>
          <w:bdr w:val="none" w:sz="0" w:space="0" w:color="auto" w:frame="1"/>
          <w:shd w:val="clear" w:color="auto" w:fill="FFFFFF"/>
        </w:rPr>
        <w:t xml:space="preserve"> </w:t>
      </w: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tbl>
      <w:tblPr>
        <w:tblW w:w="10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127"/>
        <w:gridCol w:w="1417"/>
        <w:gridCol w:w="1763"/>
        <w:gridCol w:w="3205"/>
      </w:tblGrid>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w:t>
            </w:r>
            <w:proofErr w:type="gramStart"/>
            <w:r w:rsidRPr="00C87082">
              <w:rPr>
                <w:rFonts w:ascii="Times New Roman" w:hAnsi="Times New Roman" w:cs="Times New Roman"/>
                <w:sz w:val="24"/>
                <w:szCs w:val="24"/>
              </w:rPr>
              <w:t>.П</w:t>
            </w:r>
            <w:proofErr w:type="gramEnd"/>
            <w:r w:rsidRPr="00C87082">
              <w:rPr>
                <w:rFonts w:ascii="Times New Roman" w:hAnsi="Times New Roman" w:cs="Times New Roman"/>
                <w:sz w:val="24"/>
                <w:szCs w:val="24"/>
              </w:rPr>
              <w:t>ермь</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12апреля 2017г</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АНО ДПО «ОЦ Каменный город»</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r>
      <w:tr w:rsidR="004A2301" w:rsidRPr="006D7CFF" w:rsidTr="00C764D5">
        <w:trPr>
          <w:trHeight w:val="1933"/>
        </w:trPr>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Г.Омск</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20 мая 2017г</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Инклюзивное образование. Образовательные и реабилитационные методики работы с детьми и подростками с расстройствами </w:t>
            </w:r>
            <w:proofErr w:type="spellStart"/>
            <w:r w:rsidRPr="00C87082">
              <w:rPr>
                <w:rFonts w:ascii="Times New Roman" w:hAnsi="Times New Roman" w:cs="Times New Roman"/>
                <w:sz w:val="24"/>
                <w:szCs w:val="24"/>
              </w:rPr>
              <w:t>аутистического</w:t>
            </w:r>
            <w:proofErr w:type="spellEnd"/>
            <w:r w:rsidRPr="00C87082">
              <w:rPr>
                <w:rFonts w:ascii="Times New Roman" w:hAnsi="Times New Roman" w:cs="Times New Roman"/>
                <w:sz w:val="24"/>
                <w:szCs w:val="24"/>
              </w:rPr>
              <w:t xml:space="preserve"> спектра</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Батурина Н.И.</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4A2301" w:rsidRPr="00C87082" w:rsidRDefault="004A2301" w:rsidP="00C764D5">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Ханты-Мансийск</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22 мая-26 мая 2017 года</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АУ "Институт развития образования» </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Курсовая подготовка</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«Психолого-педагогические  технологии  инклюзивного образования детей инвалидов».</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Батурина Н.И.</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Основы религиозных  культур и светской этики в </w:t>
            </w:r>
            <w:r w:rsidRPr="00C87082">
              <w:rPr>
                <w:rFonts w:ascii="Times New Roman" w:hAnsi="Times New Roman" w:cs="Times New Roman"/>
                <w:sz w:val="24"/>
                <w:szCs w:val="24"/>
              </w:rPr>
              <w:lastRenderedPageBreak/>
              <w:t>условиях реализации ФГОС</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lastRenderedPageBreak/>
              <w:t>ХМАО-Югра</w:t>
            </w:r>
            <w:proofErr w:type="spellEnd"/>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6 марта-12 апреля 2017 год</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АНО ДПО «ОЦ Каменный город»</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Данилова Е.А.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4A2301" w:rsidRPr="00C87082" w:rsidRDefault="004A2301" w:rsidP="00C764D5">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t>ХМАО-Югра</w:t>
            </w:r>
            <w:proofErr w:type="spellEnd"/>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22 мая-26 мая 2017 года</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АУ «Институт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«Психолого-педагогические  технологии  инклюзивного образования детей инвалидов».</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Молчанова Т.М.</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Ханты-Мансийск</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11.10.16-21.10.16</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деятельность учителя иностранного языка в условиях внедрения ФГОС» 72 ч.</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Баранова Т.П.</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Курсы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03.04.17-17.04.17</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Санкт-Петербург</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АНО «Санкт-Петербургский центр дополнительного профессионального образования»</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Баранова Т.П.</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Курсы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t>Пгт</w:t>
            </w:r>
            <w:proofErr w:type="spellEnd"/>
            <w:r w:rsidRPr="00C87082">
              <w:rPr>
                <w:rFonts w:ascii="Times New Roman" w:hAnsi="Times New Roman" w:cs="Times New Roman"/>
                <w:sz w:val="24"/>
                <w:szCs w:val="24"/>
              </w:rPr>
              <w:t xml:space="preserve"> Приобье</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w:t>
            </w:r>
            <w:r w:rsidRPr="00C87082">
              <w:rPr>
                <w:rFonts w:ascii="Times New Roman" w:eastAsia="Times New Roman" w:hAnsi="Times New Roman" w:cs="Times New Roman"/>
                <w:sz w:val="24"/>
                <w:szCs w:val="24"/>
              </w:rPr>
              <w:t>Актуальные вопросы подготовки к государственной итоговой аттестации выпускников по математике с учетом анализа результатов ОГЭ и ЕГЭ в 2016 году</w:t>
            </w:r>
            <w:r w:rsidRPr="00C87082">
              <w:rPr>
                <w:rFonts w:ascii="Times New Roman" w:hAnsi="Times New Roman" w:cs="Times New Roman"/>
                <w:sz w:val="24"/>
                <w:szCs w:val="24"/>
              </w:rPr>
              <w:t>»</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Субботина М.А.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Май- июнь 2017г.</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«Методические аспекты при изучении русской литературы последней трети 19 века в современной школе» - 72 ч.</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Щенникова С.А.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17.01-17.02</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Управление государственными и муниципальными закупками по 44-ФЗ, для руководителей</w:t>
            </w:r>
            <w:proofErr w:type="gramStart"/>
            <w:r w:rsidRPr="00C87082">
              <w:rPr>
                <w:rFonts w:ascii="Times New Roman" w:hAnsi="Times New Roman" w:cs="Times New Roman"/>
                <w:sz w:val="24"/>
                <w:szCs w:val="24"/>
              </w:rPr>
              <w:t>«К</w:t>
            </w:r>
            <w:proofErr w:type="gramEnd"/>
            <w:r w:rsidRPr="00C87082">
              <w:rPr>
                <w:rFonts w:ascii="Times New Roman" w:hAnsi="Times New Roman" w:cs="Times New Roman"/>
                <w:sz w:val="24"/>
                <w:szCs w:val="24"/>
              </w:rPr>
              <w:t>онтрактная система. 44 ФЗ». 72ч.</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переподготовка</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30.06.16-23.08.2017</w:t>
            </w:r>
          </w:p>
          <w:p w:rsidR="004A2301" w:rsidRPr="00C87082" w:rsidRDefault="004A2301" w:rsidP="00C764D5">
            <w:pPr>
              <w:spacing w:after="0" w:line="240" w:lineRule="auto"/>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 xml:space="preserve">ЧУДПО «Сибирский институт практической психологии, педагогики и социальной работы» </w:t>
            </w:r>
          </w:p>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Г. Новосибирск</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переподготовка по программе «Педагогическое образование. История и обществознание</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Кий В.Н.</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03.04.17.-12.04.17</w:t>
            </w:r>
          </w:p>
          <w:p w:rsidR="004A2301" w:rsidRPr="00C87082" w:rsidRDefault="004A2301" w:rsidP="00C764D5">
            <w:pPr>
              <w:tabs>
                <w:tab w:val="left" w:pos="1820"/>
              </w:tabs>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Г. </w:t>
            </w:r>
            <w:proofErr w:type="gramStart"/>
            <w:r w:rsidRPr="00C87082">
              <w:rPr>
                <w:rFonts w:ascii="Times New Roman" w:hAnsi="Times New Roman" w:cs="Times New Roman"/>
                <w:sz w:val="24"/>
                <w:szCs w:val="24"/>
              </w:rPr>
              <w:t xml:space="preserve">Ханты- </w:t>
            </w:r>
            <w:proofErr w:type="spellStart"/>
            <w:r w:rsidRPr="00C87082">
              <w:rPr>
                <w:rFonts w:ascii="Times New Roman" w:hAnsi="Times New Roman" w:cs="Times New Roman"/>
                <w:sz w:val="24"/>
                <w:szCs w:val="24"/>
              </w:rPr>
              <w:t>Мансийск</w:t>
            </w:r>
            <w:proofErr w:type="spellEnd"/>
            <w:proofErr w:type="gramEnd"/>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Организация летнего оздоровительного отдыха детей в современных условиях</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814C0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Субботина М.А.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Март 2017 года</w:t>
            </w:r>
          </w:p>
          <w:p w:rsidR="004A2301" w:rsidRPr="00C87082" w:rsidRDefault="004A2301" w:rsidP="00C764D5">
            <w:pPr>
              <w:tabs>
                <w:tab w:val="left" w:pos="1820"/>
              </w:tabs>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внебюджетные курсы повышения квалификации в дистанционной форме</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«Методическое обеспечение и планирование </w:t>
            </w:r>
            <w:proofErr w:type="spellStart"/>
            <w:r w:rsidRPr="00C87082">
              <w:rPr>
                <w:rFonts w:ascii="Times New Roman" w:hAnsi="Times New Roman" w:cs="Times New Roman"/>
                <w:sz w:val="24"/>
                <w:szCs w:val="24"/>
              </w:rPr>
              <w:t>учебно</w:t>
            </w:r>
            <w:proofErr w:type="spellEnd"/>
            <w:r w:rsidRPr="00C87082">
              <w:rPr>
                <w:rFonts w:ascii="Times New Roman" w:hAnsi="Times New Roman" w:cs="Times New Roman"/>
                <w:sz w:val="24"/>
                <w:szCs w:val="24"/>
              </w:rPr>
              <w:t xml:space="preserve"> </w:t>
            </w:r>
            <w:proofErr w:type="gramStart"/>
            <w:r w:rsidRPr="00C87082">
              <w:rPr>
                <w:rFonts w:ascii="Times New Roman" w:hAnsi="Times New Roman" w:cs="Times New Roman"/>
                <w:sz w:val="24"/>
                <w:szCs w:val="24"/>
              </w:rPr>
              <w:t>–и</w:t>
            </w:r>
            <w:proofErr w:type="gramEnd"/>
            <w:r w:rsidRPr="00C87082">
              <w:rPr>
                <w:rFonts w:ascii="Times New Roman" w:hAnsi="Times New Roman" w:cs="Times New Roman"/>
                <w:sz w:val="24"/>
                <w:szCs w:val="24"/>
              </w:rPr>
              <w:t>сследовательской деятельности в условиях реализации ФГОС по предметной области «Русский язык и литература</w:t>
            </w:r>
          </w:p>
        </w:tc>
      </w:tr>
    </w:tbl>
    <w:p w:rsidR="004A2301" w:rsidRDefault="004A2301" w:rsidP="00E90E3A">
      <w:pPr>
        <w:shd w:val="clear" w:color="auto" w:fill="FFFFFF"/>
        <w:spacing w:after="0" w:line="240" w:lineRule="auto"/>
        <w:jc w:val="both"/>
        <w:rPr>
          <w:rFonts w:ascii="Times New Roman" w:eastAsia="Times New Roman" w:hAnsi="Times New Roman" w:cs="Times New Roman"/>
          <w:color w:val="000000"/>
          <w:sz w:val="24"/>
          <w:szCs w:val="24"/>
        </w:rPr>
      </w:pP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Таким </w:t>
      </w:r>
      <w:proofErr w:type="gramStart"/>
      <w:r w:rsidRPr="00E03BED">
        <w:rPr>
          <w:rFonts w:ascii="Times New Roman" w:eastAsia="Times New Roman" w:hAnsi="Times New Roman" w:cs="Times New Roman"/>
          <w:color w:val="000000"/>
          <w:sz w:val="24"/>
          <w:szCs w:val="24"/>
          <w:bdr w:val="none" w:sz="0" w:space="0" w:color="auto" w:frame="1"/>
          <w:shd w:val="clear" w:color="auto" w:fill="FFFFFF"/>
        </w:rPr>
        <w:t>образом</w:t>
      </w:r>
      <w:proofErr w:type="gramEnd"/>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в 2017 </w:t>
      </w:r>
      <w:r w:rsidR="00814C02">
        <w:rPr>
          <w:rFonts w:ascii="Times New Roman" w:eastAsia="Times New Roman" w:hAnsi="Times New Roman" w:cs="Times New Roman"/>
          <w:color w:val="000000"/>
          <w:sz w:val="24"/>
          <w:szCs w:val="24"/>
          <w:bdr w:val="none" w:sz="0" w:space="0" w:color="auto" w:frame="1"/>
          <w:shd w:val="clear" w:color="auto" w:fill="FFFFFF"/>
        </w:rPr>
        <w:t xml:space="preserve">-18 учебном </w:t>
      </w:r>
      <w:r>
        <w:rPr>
          <w:rFonts w:ascii="Times New Roman" w:eastAsia="Times New Roman" w:hAnsi="Times New Roman" w:cs="Times New Roman"/>
          <w:color w:val="000000"/>
          <w:sz w:val="24"/>
          <w:szCs w:val="24"/>
          <w:bdr w:val="none" w:sz="0" w:space="0" w:color="auto" w:frame="1"/>
          <w:shd w:val="clear" w:color="auto" w:fill="FFFFFF"/>
        </w:rPr>
        <w:t xml:space="preserve">году </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sidR="00814C02">
        <w:rPr>
          <w:rFonts w:ascii="Times New Roman" w:eastAsia="Times New Roman" w:hAnsi="Times New Roman" w:cs="Times New Roman"/>
          <w:color w:val="000000"/>
          <w:sz w:val="24"/>
          <w:szCs w:val="24"/>
          <w:bdr w:val="none" w:sz="0" w:space="0" w:color="auto" w:frame="1"/>
          <w:shd w:val="clear" w:color="auto" w:fill="FFFFFF"/>
        </w:rPr>
        <w:t>51</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учителей повысили свою профессиональную подготовку через курсовую систему повышения квалификации.</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Аттестация педагогических работников – один из главных способов повышения квалификационного уровня. В  2017  году </w:t>
      </w:r>
      <w:r w:rsidR="00814C02">
        <w:rPr>
          <w:rFonts w:ascii="Times New Roman" w:eastAsia="Times New Roman" w:hAnsi="Times New Roman" w:cs="Times New Roman"/>
          <w:color w:val="000000"/>
          <w:sz w:val="24"/>
          <w:szCs w:val="24"/>
          <w:bdr w:val="none" w:sz="0" w:space="0" w:color="auto" w:frame="1"/>
          <w:shd w:val="clear" w:color="auto" w:fill="FFFFFF"/>
        </w:rPr>
        <w:t>2</w:t>
      </w:r>
      <w:r w:rsidRPr="00E03BED">
        <w:rPr>
          <w:rFonts w:ascii="Times New Roman" w:eastAsia="Times New Roman" w:hAnsi="Times New Roman" w:cs="Times New Roman"/>
          <w:color w:val="000000"/>
          <w:sz w:val="24"/>
          <w:szCs w:val="24"/>
          <w:bdr w:val="none" w:sz="0" w:space="0" w:color="auto" w:frame="1"/>
          <w:shd w:val="clear" w:color="auto" w:fill="FFFFFF"/>
        </w:rPr>
        <w:t xml:space="preserve"> педагогов успешно прошли аттестацию в намеченные сроки, подтвердили соответствия требованиям, предъявленным к заявленным категориям:</w:t>
      </w:r>
      <w:r>
        <w:rPr>
          <w:rFonts w:ascii="Times New Roman" w:eastAsia="Times New Roman" w:hAnsi="Times New Roman" w:cs="Times New Roman"/>
          <w:color w:val="000000"/>
          <w:sz w:val="24"/>
          <w:szCs w:val="24"/>
          <w:bdr w:val="none" w:sz="0" w:space="0" w:color="auto" w:frame="1"/>
          <w:shd w:val="clear" w:color="auto" w:fill="FFFFFF"/>
        </w:rPr>
        <w:t xml:space="preserve"> первой </w:t>
      </w:r>
      <w:r w:rsidR="00814C02">
        <w:rPr>
          <w:rFonts w:ascii="Times New Roman" w:eastAsia="Times New Roman" w:hAnsi="Times New Roman" w:cs="Times New Roman"/>
          <w:color w:val="000000"/>
          <w:sz w:val="24"/>
          <w:szCs w:val="24"/>
          <w:bdr w:val="none" w:sz="0" w:space="0" w:color="auto" w:frame="1"/>
          <w:shd w:val="clear" w:color="auto" w:fill="FFFFFF"/>
        </w:rPr>
        <w:t xml:space="preserve"> и высшей </w:t>
      </w:r>
      <w:r>
        <w:rPr>
          <w:rFonts w:ascii="Times New Roman" w:eastAsia="Times New Roman" w:hAnsi="Times New Roman" w:cs="Times New Roman"/>
          <w:color w:val="000000"/>
          <w:sz w:val="24"/>
          <w:szCs w:val="24"/>
          <w:bdr w:val="none" w:sz="0" w:space="0" w:color="auto" w:frame="1"/>
          <w:shd w:val="clear" w:color="auto" w:fill="FFFFFF"/>
        </w:rPr>
        <w:t>квалификац</w:t>
      </w:r>
      <w:r w:rsidR="00814C02">
        <w:rPr>
          <w:rFonts w:ascii="Times New Roman" w:eastAsia="Times New Roman" w:hAnsi="Times New Roman" w:cs="Times New Roman"/>
          <w:color w:val="000000"/>
          <w:sz w:val="24"/>
          <w:szCs w:val="24"/>
          <w:bdr w:val="none" w:sz="0" w:space="0" w:color="auto" w:frame="1"/>
          <w:shd w:val="clear" w:color="auto" w:fill="FFFFFF"/>
        </w:rPr>
        <w:t>ионной категории</w:t>
      </w:r>
      <w:r w:rsidRPr="00E03BED">
        <w:rPr>
          <w:rFonts w:ascii="Times New Roman" w:eastAsia="Times New Roman" w:hAnsi="Times New Roman" w:cs="Times New Roman"/>
          <w:color w:val="000000"/>
          <w:sz w:val="24"/>
          <w:szCs w:val="24"/>
          <w:bdr w:val="none" w:sz="0" w:space="0" w:color="auto" w:frame="1"/>
          <w:shd w:val="clear" w:color="auto" w:fill="FFFFFF"/>
        </w:rPr>
        <w:t>.</w:t>
      </w: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 Согласно перспективному </w:t>
      </w:r>
      <w:r w:rsidR="00814C02">
        <w:rPr>
          <w:rFonts w:ascii="Times New Roman" w:eastAsia="Times New Roman" w:hAnsi="Times New Roman" w:cs="Times New Roman"/>
          <w:color w:val="000000"/>
          <w:sz w:val="24"/>
          <w:szCs w:val="24"/>
          <w:bdr w:val="none" w:sz="0" w:space="0" w:color="auto" w:frame="1"/>
          <w:shd w:val="clear" w:color="auto" w:fill="FFFFFF"/>
        </w:rPr>
        <w:t>планированию в 2018  году были аттестованы</w:t>
      </w:r>
      <w:proofErr w:type="gramStart"/>
      <w:r w:rsidR="00814C02">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w:t>
      </w:r>
      <w:proofErr w:type="gramEnd"/>
      <w:r>
        <w:rPr>
          <w:rFonts w:ascii="Times New Roman" w:eastAsia="Times New Roman" w:hAnsi="Times New Roman" w:cs="Times New Roman"/>
          <w:color w:val="000000"/>
          <w:sz w:val="24"/>
          <w:szCs w:val="24"/>
          <w:bdr w:val="none" w:sz="0" w:space="0" w:color="auto" w:frame="1"/>
          <w:shd w:val="clear" w:color="auto" w:fill="FFFFFF"/>
        </w:rPr>
        <w:t xml:space="preserve"> на высшую квалиф</w:t>
      </w:r>
      <w:r w:rsidR="00814C02">
        <w:rPr>
          <w:rFonts w:ascii="Times New Roman" w:eastAsia="Times New Roman" w:hAnsi="Times New Roman" w:cs="Times New Roman"/>
          <w:color w:val="000000"/>
          <w:sz w:val="24"/>
          <w:szCs w:val="24"/>
          <w:bdr w:val="none" w:sz="0" w:space="0" w:color="auto" w:frame="1"/>
          <w:shd w:val="clear" w:color="auto" w:fill="FFFFFF"/>
        </w:rPr>
        <w:t xml:space="preserve">икационную категорию </w:t>
      </w:r>
      <w:proofErr w:type="spellStart"/>
      <w:r w:rsidR="00814C02">
        <w:rPr>
          <w:rFonts w:ascii="Times New Roman" w:eastAsia="Times New Roman" w:hAnsi="Times New Roman" w:cs="Times New Roman"/>
          <w:color w:val="000000"/>
          <w:sz w:val="24"/>
          <w:szCs w:val="24"/>
          <w:bdr w:val="none" w:sz="0" w:space="0" w:color="auto" w:frame="1"/>
          <w:shd w:val="clear" w:color="auto" w:fill="FFFFFF"/>
        </w:rPr>
        <w:t>Волегова</w:t>
      </w:r>
      <w:proofErr w:type="spellEnd"/>
      <w:r w:rsidR="00814C02">
        <w:rPr>
          <w:rFonts w:ascii="Times New Roman" w:eastAsia="Times New Roman" w:hAnsi="Times New Roman" w:cs="Times New Roman"/>
          <w:color w:val="000000"/>
          <w:sz w:val="24"/>
          <w:szCs w:val="24"/>
          <w:bdr w:val="none" w:sz="0" w:space="0" w:color="auto" w:frame="1"/>
          <w:shd w:val="clear" w:color="auto" w:fill="FFFFFF"/>
        </w:rPr>
        <w:t xml:space="preserve"> Т.В., Баранова Т.П., Батурина Н.И.</w:t>
      </w: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на первую квалификационную катего</w:t>
      </w:r>
      <w:r w:rsidR="00814C02">
        <w:rPr>
          <w:rFonts w:ascii="Times New Roman" w:eastAsia="Times New Roman" w:hAnsi="Times New Roman" w:cs="Times New Roman"/>
          <w:color w:val="000000"/>
          <w:sz w:val="24"/>
          <w:szCs w:val="24"/>
          <w:bdr w:val="none" w:sz="0" w:space="0" w:color="auto" w:frame="1"/>
          <w:shd w:val="clear" w:color="auto" w:fill="FFFFFF"/>
        </w:rPr>
        <w:t xml:space="preserve">рию: Кий В.Н.  </w:t>
      </w:r>
      <w:proofErr w:type="spellStart"/>
      <w:r w:rsidR="00814C02">
        <w:rPr>
          <w:rFonts w:ascii="Times New Roman" w:eastAsia="Times New Roman" w:hAnsi="Times New Roman" w:cs="Times New Roman"/>
          <w:color w:val="000000"/>
          <w:sz w:val="24"/>
          <w:szCs w:val="24"/>
          <w:bdr w:val="none" w:sz="0" w:space="0" w:color="auto" w:frame="1"/>
          <w:shd w:val="clear" w:color="auto" w:fill="FFFFFF"/>
        </w:rPr>
        <w:t>Гарифянова</w:t>
      </w:r>
      <w:proofErr w:type="spellEnd"/>
      <w:r w:rsidR="00814C02">
        <w:rPr>
          <w:rFonts w:ascii="Times New Roman" w:eastAsia="Times New Roman" w:hAnsi="Times New Roman" w:cs="Times New Roman"/>
          <w:color w:val="000000"/>
          <w:sz w:val="24"/>
          <w:szCs w:val="24"/>
          <w:bdr w:val="none" w:sz="0" w:space="0" w:color="auto" w:frame="1"/>
          <w:shd w:val="clear" w:color="auto" w:fill="FFFFFF"/>
        </w:rPr>
        <w:t xml:space="preserve"> Е.Л.</w:t>
      </w: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b/>
          <w:bCs/>
          <w:color w:val="000000"/>
          <w:sz w:val="24"/>
          <w:szCs w:val="24"/>
        </w:rPr>
        <w:t>Выводы:</w:t>
      </w:r>
      <w:r>
        <w:rPr>
          <w:rFonts w:ascii="Times New Roman" w:eastAsia="Times New Roman" w:hAnsi="Times New Roman" w:cs="Times New Roman"/>
          <w:b/>
          <w:bCs/>
          <w:color w:val="000000"/>
          <w:sz w:val="24"/>
          <w:szCs w:val="24"/>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4A2301" w:rsidRDefault="004A2301" w:rsidP="004A2301">
      <w:pPr>
        <w:shd w:val="clear" w:color="auto" w:fill="FFFFFF"/>
        <w:spacing w:after="0" w:line="240" w:lineRule="auto"/>
        <w:jc w:val="both"/>
        <w:rPr>
          <w:rFonts w:ascii="Times New Roman" w:eastAsia="Times New Roman" w:hAnsi="Times New Roman" w:cs="Times New Roman"/>
          <w:color w:val="000000"/>
          <w:sz w:val="24"/>
          <w:szCs w:val="24"/>
        </w:rPr>
      </w:pPr>
      <w:r w:rsidRPr="00E03BED">
        <w:rPr>
          <w:rFonts w:ascii="Times New Roman" w:eastAsia="Times New Roman" w:hAnsi="Times New Roman" w:cs="Times New Roman"/>
          <w:color w:val="000000"/>
          <w:sz w:val="24"/>
          <w:szCs w:val="24"/>
          <w:bdr w:val="none" w:sz="0" w:space="0" w:color="auto" w:frame="1"/>
          <w:shd w:val="clear" w:color="auto" w:fill="FFFFFF"/>
        </w:rPr>
        <w:t>Таким образом, в школе созданы необходимые условия для обеспечения качества образования.</w:t>
      </w:r>
    </w:p>
    <w:p w:rsidR="004A2301" w:rsidRDefault="004A2301" w:rsidP="00E90E3A">
      <w:pPr>
        <w:shd w:val="clear" w:color="auto" w:fill="FFFFFF"/>
        <w:spacing w:after="0" w:line="240" w:lineRule="auto"/>
        <w:jc w:val="both"/>
        <w:rPr>
          <w:rFonts w:ascii="Times New Roman" w:eastAsia="Times New Roman" w:hAnsi="Times New Roman" w:cs="Times New Roman"/>
          <w:color w:val="000000"/>
          <w:sz w:val="24"/>
          <w:szCs w:val="24"/>
        </w:rPr>
      </w:pPr>
    </w:p>
    <w:p w:rsidR="003B188D" w:rsidRPr="006D7CFF" w:rsidRDefault="003B188D" w:rsidP="003B188D">
      <w:pPr>
        <w:spacing w:after="0" w:line="240" w:lineRule="auto"/>
        <w:ind w:left="360"/>
        <w:rPr>
          <w:rFonts w:ascii="Times New Roman" w:hAnsi="Times New Roman" w:cs="Times New Roman"/>
          <w:sz w:val="24"/>
          <w:szCs w:val="24"/>
        </w:rPr>
      </w:pPr>
      <w:r w:rsidRPr="006D7CFF">
        <w:rPr>
          <w:rFonts w:ascii="Times New Roman" w:hAnsi="Times New Roman" w:cs="Times New Roman"/>
          <w:sz w:val="24"/>
          <w:szCs w:val="24"/>
        </w:rPr>
        <w:t>17.</w:t>
      </w:r>
      <w:r w:rsidR="00776191" w:rsidRPr="006D7CFF">
        <w:rPr>
          <w:rFonts w:ascii="Times New Roman" w:hAnsi="Times New Roman" w:cs="Times New Roman"/>
          <w:sz w:val="24"/>
          <w:szCs w:val="24"/>
        </w:rPr>
        <w:t xml:space="preserve"> </w:t>
      </w:r>
      <w:r w:rsidRPr="006D7CFF">
        <w:rPr>
          <w:rFonts w:ascii="Times New Roman" w:hAnsi="Times New Roman" w:cs="Times New Roman"/>
          <w:sz w:val="24"/>
          <w:szCs w:val="24"/>
        </w:rPr>
        <w:t>ОЦЕНКА ВОСПИТАТЕЛЬНОЙ КОМПОНЕНТЫ ОБРАЗОВАТЕЛЬНОЙ ДЕЯТЕЛЬНОСТИ ШКОЛЫ.</w:t>
      </w:r>
    </w:p>
    <w:p w:rsidR="003B188D" w:rsidRPr="006D7CFF" w:rsidRDefault="003B188D" w:rsidP="003B188D">
      <w:pPr>
        <w:pStyle w:val="ac"/>
        <w:jc w:val="both"/>
        <w:rPr>
          <w:rFonts w:ascii="Times New Roman" w:eastAsia="Times New Roman" w:hAnsi="Times New Roman"/>
          <w:b/>
          <w:sz w:val="24"/>
          <w:szCs w:val="24"/>
          <w:lang w:eastAsia="ru-RU"/>
        </w:rPr>
      </w:pPr>
      <w:r w:rsidRPr="006D7CFF">
        <w:rPr>
          <w:rFonts w:ascii="Times New Roman" w:eastAsia="Times New Roman" w:hAnsi="Times New Roman"/>
          <w:b/>
          <w:sz w:val="24"/>
          <w:szCs w:val="24"/>
          <w:lang w:eastAsia="ru-RU"/>
        </w:rPr>
        <w:t xml:space="preserve">         </w:t>
      </w:r>
      <w:r w:rsidRPr="006D7CFF">
        <w:rPr>
          <w:rFonts w:ascii="Times New Roman" w:hAnsi="Times New Roman"/>
          <w:sz w:val="24"/>
          <w:szCs w:val="24"/>
        </w:rPr>
        <w:t xml:space="preserve">Воспитание – это очень сложный, долгий и кропотливый, а часто и вовсе не безоблачный процесс. И не бывает такого, чтобы какое-то волшебное средство </w:t>
      </w:r>
      <w:proofErr w:type="gramStart"/>
      <w:r w:rsidRPr="006D7CFF">
        <w:rPr>
          <w:rFonts w:ascii="Times New Roman" w:hAnsi="Times New Roman"/>
          <w:sz w:val="24"/>
          <w:szCs w:val="24"/>
        </w:rPr>
        <w:t>принесло тот счастливый результат</w:t>
      </w:r>
      <w:proofErr w:type="gramEnd"/>
      <w:r w:rsidRPr="006D7CFF">
        <w:rPr>
          <w:rFonts w:ascii="Times New Roman" w:hAnsi="Times New Roman"/>
          <w:sz w:val="24"/>
          <w:szCs w:val="24"/>
        </w:rPr>
        <w:t xml:space="preserve">, который хотелось бы получить. </w:t>
      </w:r>
      <w:r w:rsidRPr="006D7CFF">
        <w:rPr>
          <w:rFonts w:ascii="Times New Roman" w:hAnsi="Times New Roman"/>
          <w:sz w:val="24"/>
          <w:szCs w:val="24"/>
          <w:shd w:val="clear" w:color="auto" w:fill="FFFFFF"/>
        </w:rPr>
        <w:t>Само слово «воспитание</w:t>
      </w:r>
      <w:r w:rsidRPr="006D7CFF">
        <w:rPr>
          <w:rFonts w:ascii="Times New Roman" w:hAnsi="Times New Roman"/>
          <w:sz w:val="24"/>
          <w:szCs w:val="24"/>
        </w:rPr>
        <w:t>»</w:t>
      </w:r>
      <w:r w:rsidRPr="006D7CFF">
        <w:rPr>
          <w:rStyle w:val="apple-converted-space"/>
          <w:rFonts w:ascii="Times New Roman" w:hAnsi="Times New Roman"/>
          <w:sz w:val="24"/>
          <w:szCs w:val="24"/>
          <w:shd w:val="clear" w:color="auto" w:fill="FFFFFF"/>
        </w:rPr>
        <w:t> </w:t>
      </w:r>
      <w:r w:rsidRPr="006D7CFF">
        <w:rPr>
          <w:rFonts w:ascii="Times New Roman" w:hAnsi="Times New Roman"/>
          <w:sz w:val="24"/>
          <w:szCs w:val="24"/>
          <w:shd w:val="clear" w:color="auto" w:fill="FFFFFF"/>
        </w:rPr>
        <w:t xml:space="preserve">восходит к значению «духовное питание», «питание человека из духовного источника». </w:t>
      </w:r>
      <w:r w:rsidRPr="006D7CFF">
        <w:rPr>
          <w:rFonts w:ascii="Times New Roman" w:eastAsia="Times New Roman" w:hAnsi="Times New Roman"/>
          <w:sz w:val="24"/>
          <w:szCs w:val="24"/>
          <w:lang w:eastAsia="ru-RU"/>
        </w:rPr>
        <w:t>Именно от воспитания зависит, какие мотивы будут управлять человеком, какие ценностные установки будут регулировать его поведение, его отношение к людям, к своей стране, к способу заработка и своему труду, к своим родителям, к своим детям.</w:t>
      </w:r>
      <w:r w:rsidRPr="006D7CFF">
        <w:rPr>
          <w:rFonts w:ascii="Times New Roman" w:hAnsi="Times New Roman"/>
          <w:sz w:val="24"/>
          <w:szCs w:val="24"/>
          <w:shd w:val="clear" w:color="auto" w:fill="FFFFFF"/>
        </w:rPr>
        <w:t xml:space="preserve">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shd w:val="clear" w:color="auto" w:fill="FFFFFF"/>
        </w:rPr>
        <w:t>Для эффективного функционирования в сложном современном мире человеку важно не просто адаптироваться к среде и усвоить социальные роли и правила, необходимо постичь науку создавать нечто новое, преобразуя себя, т.е. быть творческим. </w:t>
      </w:r>
      <w:r w:rsidRPr="006D7CFF">
        <w:rPr>
          <w:rFonts w:ascii="Times New Roman" w:hAnsi="Times New Roman"/>
          <w:sz w:val="24"/>
          <w:szCs w:val="24"/>
        </w:rPr>
        <w:t xml:space="preserve">Развитие учащегося как творческой личности должно осуществляется ежесекундно, на уроках, праздниках, в игре и быту.  </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eastAsia="Calibri" w:hAnsi="Times New Roman" w:cs="Times New Roman"/>
          <w:sz w:val="24"/>
          <w:szCs w:val="24"/>
          <w:lang w:eastAsia="en-US"/>
        </w:rPr>
        <w:t xml:space="preserve">          </w:t>
      </w:r>
      <w:r w:rsidRPr="006D7CFF">
        <w:rPr>
          <w:rFonts w:ascii="Times New Roman" w:hAnsi="Times New Roman" w:cs="Times New Roman"/>
          <w:sz w:val="24"/>
          <w:szCs w:val="24"/>
        </w:rPr>
        <w:t>В 2017</w:t>
      </w:r>
      <w:r w:rsidR="00814C02">
        <w:rPr>
          <w:rFonts w:ascii="Times New Roman" w:hAnsi="Times New Roman" w:cs="Times New Roman"/>
          <w:sz w:val="24"/>
          <w:szCs w:val="24"/>
        </w:rPr>
        <w:t xml:space="preserve">—2018 </w:t>
      </w:r>
      <w:r w:rsidRPr="006D7CFF">
        <w:rPr>
          <w:rFonts w:ascii="Times New Roman" w:hAnsi="Times New Roman" w:cs="Times New Roman"/>
          <w:sz w:val="24"/>
          <w:szCs w:val="24"/>
        </w:rPr>
        <w:t>году воспитательная работа школы осуществлялась в соответствии с целями и задачами:</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b/>
          <w:sz w:val="24"/>
          <w:szCs w:val="24"/>
        </w:rPr>
        <w:t>Цель:</w:t>
      </w:r>
      <w:r w:rsidRPr="006D7CFF">
        <w:rPr>
          <w:rFonts w:ascii="Times New Roman" w:hAnsi="Times New Roman" w:cs="Times New Roman"/>
          <w:sz w:val="24"/>
          <w:szCs w:val="24"/>
        </w:rPr>
        <w:t xml:space="preserve"> формирование духовно – нравственной, саморазвивающейся творческой  личности, быстро адаптирующейся к окружающему миру, способной к деятельности по улучшению </w:t>
      </w:r>
      <w:proofErr w:type="spellStart"/>
      <w:r w:rsidRPr="006D7CFF">
        <w:rPr>
          <w:rFonts w:ascii="Times New Roman" w:hAnsi="Times New Roman" w:cs="Times New Roman"/>
          <w:sz w:val="24"/>
          <w:szCs w:val="24"/>
        </w:rPr>
        <w:t>социокультурного</w:t>
      </w:r>
      <w:proofErr w:type="spellEnd"/>
      <w:r w:rsidRPr="006D7CFF">
        <w:rPr>
          <w:rFonts w:ascii="Times New Roman" w:hAnsi="Times New Roman" w:cs="Times New Roman"/>
          <w:sz w:val="24"/>
          <w:szCs w:val="24"/>
        </w:rPr>
        <w:t xml:space="preserve"> пространства, к самоопределению и саморазвитию.</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b/>
          <w:bCs/>
          <w:color w:val="000000"/>
          <w:sz w:val="24"/>
          <w:szCs w:val="24"/>
        </w:rPr>
        <w:t>Задачи</w:t>
      </w:r>
      <w:r w:rsidR="00462ACA" w:rsidRPr="006D7CFF">
        <w:rPr>
          <w:rFonts w:ascii="Times New Roman" w:hAnsi="Times New Roman" w:cs="Times New Roman"/>
          <w:color w:val="000000"/>
          <w:sz w:val="24"/>
          <w:szCs w:val="24"/>
        </w:rPr>
        <w:t>:</w:t>
      </w:r>
      <w:r w:rsidRPr="006D7CFF">
        <w:rPr>
          <w:rFonts w:ascii="Times New Roman" w:hAnsi="Times New Roman" w:cs="Times New Roman"/>
          <w:color w:val="000000"/>
          <w:sz w:val="24"/>
          <w:szCs w:val="24"/>
        </w:rPr>
        <w:t xml:space="preserve"> </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1.  Воспитание понимания необходимости неразрывной связи личного развития и благополучия с аналогичными интересами общества в целом.</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2.  Формирование гуманистического мировоззрения школьников, способных осознанно выстраивать свою жизнь и нравственно развиваться;</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lastRenderedPageBreak/>
        <w:t xml:space="preserve">4.  Приобщение школьников к ведущим духовным ценностям своего народа к его национальной культуре, языку, традициям и обычаям;   </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color w:val="000000"/>
          <w:sz w:val="24"/>
          <w:szCs w:val="24"/>
        </w:rPr>
      </w:pPr>
      <w:r w:rsidRPr="006D7CFF">
        <w:rPr>
          <w:rFonts w:ascii="Times New Roman" w:hAnsi="Times New Roman" w:cs="Times New Roman"/>
          <w:color w:val="000000"/>
          <w:sz w:val="24"/>
          <w:szCs w:val="24"/>
        </w:rPr>
        <w:t>5.  Физическое развитие, гигиеническая культура, соблюдение правил человеческого общения - естественных и приемлемых норм культурного человека.</w:t>
      </w:r>
    </w:p>
    <w:p w:rsidR="003B188D" w:rsidRPr="006D7CFF" w:rsidRDefault="003B188D" w:rsidP="003B188D">
      <w:pPr>
        <w:spacing w:after="0" w:line="240" w:lineRule="auto"/>
        <w:ind w:left="708"/>
        <w:jc w:val="both"/>
        <w:rPr>
          <w:rFonts w:ascii="Times New Roman" w:hAnsi="Times New Roman" w:cs="Times New Roman"/>
          <w:b/>
          <w:i/>
          <w:sz w:val="24"/>
          <w:szCs w:val="24"/>
          <w:u w:val="single"/>
        </w:rPr>
      </w:pPr>
      <w:proofErr w:type="gramStart"/>
      <w:r w:rsidRPr="006D7CFF">
        <w:rPr>
          <w:rFonts w:ascii="Times New Roman" w:hAnsi="Times New Roman" w:cs="Times New Roman"/>
          <w:sz w:val="24"/>
          <w:szCs w:val="24"/>
        </w:rPr>
        <w:t>Исходя из поставленных задач составлен</w:t>
      </w:r>
      <w:proofErr w:type="gramEnd"/>
      <w:r w:rsidRPr="006D7CFF">
        <w:rPr>
          <w:rFonts w:ascii="Times New Roman" w:hAnsi="Times New Roman" w:cs="Times New Roman"/>
          <w:sz w:val="24"/>
          <w:szCs w:val="24"/>
        </w:rPr>
        <w:t xml:space="preserve"> план воспитательной работы, который опирается на следующие приоритетные направления: </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1. Гражданско-патриотическое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2. Нравственное и духовное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3. Воспитание положительного отношения к труду и творчеству</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4. Интеллектуальное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 xml:space="preserve">5. </w:t>
      </w:r>
      <w:proofErr w:type="spellStart"/>
      <w:r w:rsidRPr="006D7CFF">
        <w:rPr>
          <w:rFonts w:ascii="Times New Roman" w:hAnsi="Times New Roman"/>
          <w:sz w:val="24"/>
          <w:szCs w:val="24"/>
        </w:rPr>
        <w:t>Здоровьесберегающее</w:t>
      </w:r>
      <w:proofErr w:type="spellEnd"/>
      <w:r w:rsidRPr="006D7CFF">
        <w:rPr>
          <w:rFonts w:ascii="Times New Roman" w:hAnsi="Times New Roman"/>
          <w:sz w:val="24"/>
          <w:szCs w:val="24"/>
        </w:rPr>
        <w:t xml:space="preserve">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 xml:space="preserve">6. </w:t>
      </w:r>
      <w:proofErr w:type="spellStart"/>
      <w:r w:rsidRPr="006D7CFF">
        <w:rPr>
          <w:rFonts w:ascii="Times New Roman" w:hAnsi="Times New Roman"/>
          <w:sz w:val="24"/>
          <w:szCs w:val="24"/>
        </w:rPr>
        <w:t>Социокультурное</w:t>
      </w:r>
      <w:proofErr w:type="spellEnd"/>
      <w:r w:rsidRPr="006D7CFF">
        <w:rPr>
          <w:rFonts w:ascii="Times New Roman" w:hAnsi="Times New Roman"/>
          <w:sz w:val="24"/>
          <w:szCs w:val="24"/>
        </w:rPr>
        <w:t xml:space="preserve"> и </w:t>
      </w:r>
      <w:proofErr w:type="spellStart"/>
      <w:r w:rsidRPr="006D7CFF">
        <w:rPr>
          <w:rFonts w:ascii="Times New Roman" w:hAnsi="Times New Roman"/>
          <w:sz w:val="24"/>
          <w:szCs w:val="24"/>
        </w:rPr>
        <w:t>медиакультурное</w:t>
      </w:r>
      <w:proofErr w:type="spellEnd"/>
      <w:r w:rsidRPr="006D7CFF">
        <w:rPr>
          <w:rFonts w:ascii="Times New Roman" w:hAnsi="Times New Roman"/>
          <w:sz w:val="24"/>
          <w:szCs w:val="24"/>
        </w:rPr>
        <w:t xml:space="preserve"> воспитание</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 xml:space="preserve">7. </w:t>
      </w:r>
      <w:proofErr w:type="spellStart"/>
      <w:r w:rsidRPr="006D7CFF">
        <w:rPr>
          <w:rFonts w:ascii="Times New Roman" w:hAnsi="Times New Roman" w:cs="Times New Roman"/>
          <w:sz w:val="24"/>
          <w:szCs w:val="24"/>
        </w:rPr>
        <w:t>Культуротворческое</w:t>
      </w:r>
      <w:proofErr w:type="spellEnd"/>
      <w:r w:rsidRPr="006D7CFF">
        <w:rPr>
          <w:rFonts w:ascii="Times New Roman" w:hAnsi="Times New Roman" w:cs="Times New Roman"/>
          <w:sz w:val="24"/>
          <w:szCs w:val="24"/>
        </w:rPr>
        <w:t xml:space="preserve"> и эстетическое воспитание</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8. Правовое воспитание и культура безопасности</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9. Воспитание семейных ценностей:</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10. Формирование коммуникативной культуры</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11. Экологическое воспитание</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B188D" w:rsidRPr="006D7CFF" w:rsidRDefault="003B188D" w:rsidP="003B188D">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 xml:space="preserve">Для организации воспитательной работы использовались различные формы: фестивали, концерты, конференции, соревнования, акции, линейки, классные часы, лекции-беседы и многие другие формы мероприятий. Все мероприятия являлись звеньями в цепи процесса создания максимума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Традиционно воспитательную работу осуществляют классные руководители, педагоги школы, педагог-организатор, педагог-психолог, библиотекарь. Следует отметить, что педагогический коллектив школы в 2017</w:t>
      </w:r>
      <w:r w:rsidR="00814C02">
        <w:rPr>
          <w:rFonts w:ascii="Times New Roman" w:hAnsi="Times New Roman"/>
          <w:sz w:val="24"/>
          <w:szCs w:val="24"/>
        </w:rPr>
        <w:t>-2018 учебном году</w:t>
      </w:r>
      <w:r w:rsidRPr="006D7CFF">
        <w:rPr>
          <w:rFonts w:ascii="Times New Roman" w:hAnsi="Times New Roman"/>
          <w:sz w:val="24"/>
          <w:szCs w:val="24"/>
        </w:rPr>
        <w:t xml:space="preserve">  </w:t>
      </w:r>
      <w:proofErr w:type="spellStart"/>
      <w:proofErr w:type="gramStart"/>
      <w:r w:rsidRPr="006D7CFF">
        <w:rPr>
          <w:rFonts w:ascii="Times New Roman" w:hAnsi="Times New Roman"/>
          <w:sz w:val="24"/>
          <w:szCs w:val="24"/>
        </w:rPr>
        <w:t>году</w:t>
      </w:r>
      <w:proofErr w:type="spellEnd"/>
      <w:proofErr w:type="gramEnd"/>
      <w:r w:rsidRPr="006D7CFF">
        <w:rPr>
          <w:rFonts w:ascii="Times New Roman" w:hAnsi="Times New Roman"/>
          <w:sz w:val="24"/>
          <w:szCs w:val="24"/>
        </w:rPr>
        <w:t xml:space="preserve"> стремился успешно реализовать намеченные планы, решать поставленные перед ним задачи.</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При подготовке и проведении классных и общешкольных воспитательных мероприятий организаторы широко использовали информационно-коммуникативные технологии, шоу-технологии, деловые игры и ресурсы сети Интернет.</w:t>
      </w:r>
    </w:p>
    <w:p w:rsidR="003B188D" w:rsidRPr="006D7CFF" w:rsidRDefault="003B188D" w:rsidP="00B44130">
      <w:pPr>
        <w:pStyle w:val="ac"/>
        <w:ind w:firstLine="426"/>
        <w:jc w:val="both"/>
        <w:rPr>
          <w:rFonts w:ascii="Times New Roman" w:hAnsi="Times New Roman"/>
          <w:sz w:val="24"/>
          <w:szCs w:val="24"/>
        </w:rPr>
      </w:pPr>
      <w:r w:rsidRPr="006D7CFF">
        <w:rPr>
          <w:rFonts w:ascii="Times New Roman" w:hAnsi="Times New Roman"/>
          <w:sz w:val="24"/>
          <w:szCs w:val="24"/>
        </w:rPr>
        <w:t xml:space="preserve">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Важное преимущество школьного творческого дела состоит в том, что оно позволяет классному коллективу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w:t>
      </w:r>
      <w:proofErr w:type="spellStart"/>
      <w:r w:rsidRPr="006D7CFF">
        <w:rPr>
          <w:rFonts w:ascii="Times New Roman" w:hAnsi="Times New Roman"/>
          <w:sz w:val="24"/>
          <w:szCs w:val="24"/>
        </w:rPr>
        <w:t>взаимодополнения</w:t>
      </w:r>
      <w:proofErr w:type="spellEnd"/>
      <w:r w:rsidRPr="006D7CFF">
        <w:rPr>
          <w:rFonts w:ascii="Times New Roman" w:hAnsi="Times New Roman"/>
          <w:sz w:val="24"/>
          <w:szCs w:val="24"/>
        </w:rPr>
        <w:t>.</w:t>
      </w:r>
    </w:p>
    <w:p w:rsidR="003B188D" w:rsidRPr="006D7CFF" w:rsidRDefault="003B188D" w:rsidP="003B188D">
      <w:pPr>
        <w:pStyle w:val="ac"/>
        <w:ind w:firstLine="567"/>
        <w:jc w:val="both"/>
        <w:rPr>
          <w:rFonts w:ascii="Times New Roman" w:hAnsi="Times New Roman"/>
          <w:sz w:val="24"/>
          <w:szCs w:val="24"/>
        </w:rPr>
      </w:pPr>
    </w:p>
    <w:p w:rsidR="003B188D" w:rsidRPr="006D7CFF" w:rsidRDefault="003B188D" w:rsidP="003B188D">
      <w:pPr>
        <w:pStyle w:val="ac"/>
        <w:jc w:val="both"/>
        <w:rPr>
          <w:rFonts w:ascii="Times New Roman" w:hAnsi="Times New Roman"/>
          <w:b/>
          <w:i/>
          <w:sz w:val="24"/>
          <w:szCs w:val="24"/>
        </w:rPr>
      </w:pPr>
      <w:r w:rsidRPr="006D7CFF">
        <w:rPr>
          <w:rFonts w:ascii="Times New Roman" w:hAnsi="Times New Roman"/>
          <w:b/>
          <w:i/>
          <w:sz w:val="24"/>
          <w:szCs w:val="24"/>
        </w:rPr>
        <w:t>Интеллектуально-познавательное направление</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Целью этого направления работы является создание условий для расширения кругозора учащихся, воспитания чувства прекрасного, любви к познанию, развития творческого мышления, художественных способностей, формирование эстетического вкуса. Для достижения этих целей проводились мероприятия  в форме различных игровых программ, акций, конкурсов,  а также информационно-просветительских мероприятий в рамках информационного дневника «Календарь знаменательных дат», проходящих во время перемен. </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sz w:val="24"/>
          <w:szCs w:val="24"/>
        </w:rPr>
        <w:t xml:space="preserve">         </w:t>
      </w:r>
      <w:proofErr w:type="gramStart"/>
      <w:r w:rsidRPr="006D7CFF">
        <w:rPr>
          <w:rFonts w:ascii="Times New Roman" w:hAnsi="Times New Roman"/>
          <w:sz w:val="24"/>
          <w:szCs w:val="24"/>
        </w:rPr>
        <w:t xml:space="preserve">В этом направлении проведены такие мероприятия, как Осенний бал, игровая развлекательная программа «Праздник Осени», конкурсы поделок «Дары природы», </w:t>
      </w:r>
      <w:r w:rsidRPr="006D7CFF">
        <w:rPr>
          <w:rFonts w:ascii="Times New Roman" w:hAnsi="Times New Roman"/>
          <w:sz w:val="24"/>
          <w:szCs w:val="24"/>
        </w:rPr>
        <w:lastRenderedPageBreak/>
        <w:t>стихов, рисунков, новогодние праздники, с конкурсами рисунков «Рождественские чудеса», творческой мастерской Деда Мороза, игровая программа «Мисс школа», посвященная 8 марта, библиотечные уроки -  «День школьных библиотек», экскурсии «День открытых дверей в пожарной части», в краеведческий музей пгт.Октябрьское и т.д.</w:t>
      </w:r>
      <w:proofErr w:type="gramEnd"/>
    </w:p>
    <w:p w:rsidR="003B188D" w:rsidRPr="006D7CFF" w:rsidRDefault="003B188D" w:rsidP="003B188D">
      <w:pPr>
        <w:pStyle w:val="ac"/>
        <w:jc w:val="both"/>
        <w:rPr>
          <w:rFonts w:ascii="Times New Roman" w:hAnsi="Times New Roman"/>
          <w:b/>
          <w:i/>
          <w:sz w:val="24"/>
          <w:szCs w:val="24"/>
        </w:rPr>
      </w:pPr>
    </w:p>
    <w:p w:rsidR="003B188D" w:rsidRPr="006D7CFF" w:rsidRDefault="003B188D" w:rsidP="003B188D">
      <w:pPr>
        <w:pStyle w:val="ac"/>
        <w:jc w:val="both"/>
        <w:rPr>
          <w:rFonts w:ascii="Times New Roman" w:hAnsi="Times New Roman"/>
          <w:b/>
          <w:i/>
          <w:sz w:val="24"/>
          <w:szCs w:val="24"/>
        </w:rPr>
      </w:pPr>
      <w:r w:rsidRPr="006D7CFF">
        <w:rPr>
          <w:rFonts w:ascii="Times New Roman" w:hAnsi="Times New Roman"/>
          <w:b/>
          <w:i/>
          <w:sz w:val="24"/>
          <w:szCs w:val="24"/>
        </w:rPr>
        <w:t>Гражданско-патриотическое направление</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Целью этого направления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3B188D" w:rsidRPr="006D7CFF" w:rsidRDefault="003B188D" w:rsidP="003B188D">
      <w:pPr>
        <w:spacing w:after="0" w:line="240" w:lineRule="auto"/>
        <w:ind w:firstLine="709"/>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в 2017</w:t>
      </w:r>
      <w:r w:rsidR="00FB0CF0">
        <w:rPr>
          <w:rFonts w:ascii="Times New Roman" w:hAnsi="Times New Roman" w:cs="Times New Roman"/>
          <w:sz w:val="24"/>
          <w:szCs w:val="24"/>
        </w:rPr>
        <w:t xml:space="preserve"> – 2018</w:t>
      </w:r>
      <w:r w:rsidRPr="006D7CFF">
        <w:rPr>
          <w:rFonts w:ascii="Times New Roman" w:hAnsi="Times New Roman" w:cs="Times New Roman"/>
          <w:sz w:val="24"/>
          <w:szCs w:val="24"/>
        </w:rPr>
        <w:t xml:space="preserve"> учебном году осуществлялось через проведение:</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i/>
          <w:sz w:val="24"/>
          <w:szCs w:val="24"/>
        </w:rPr>
        <w:t>тематических классных часов:</w:t>
      </w:r>
      <w:r w:rsidRPr="006D7CFF">
        <w:rPr>
          <w:rFonts w:ascii="Times New Roman" w:hAnsi="Times New Roman"/>
          <w:sz w:val="24"/>
          <w:szCs w:val="24"/>
        </w:rPr>
        <w:t xml:space="preserve"> Уроки мужества, «Освобождение Ленинграда», «Память бережно храним»;</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i/>
          <w:sz w:val="24"/>
          <w:szCs w:val="24"/>
        </w:rPr>
        <w:t>акций:</w:t>
      </w:r>
      <w:r w:rsidRPr="006D7CFF">
        <w:rPr>
          <w:rFonts w:ascii="Times New Roman" w:hAnsi="Times New Roman"/>
          <w:sz w:val="24"/>
          <w:szCs w:val="24"/>
        </w:rPr>
        <w:t xml:space="preserve"> «Мы - против терроризма!», всероссийская акция «Поздравь ветерана», «Часовой у знамени Победы», «Георгиевская лента», «Посылка солдату». С каждым годом все большее количество детей принимают участие в акции «Бессмертный полк»;</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i/>
          <w:sz w:val="24"/>
          <w:szCs w:val="24"/>
        </w:rPr>
        <w:t>мероприятий патриотического воспитания:</w:t>
      </w:r>
      <w:r w:rsidRPr="006D7CFF">
        <w:rPr>
          <w:rFonts w:ascii="Times New Roman" w:hAnsi="Times New Roman"/>
          <w:sz w:val="24"/>
          <w:szCs w:val="24"/>
        </w:rPr>
        <w:t xml:space="preserve"> «День Героев Отечества», митинг «День памяти жертв политических репрессий»;</w:t>
      </w:r>
    </w:p>
    <w:p w:rsidR="003B188D" w:rsidRPr="006D7CFF" w:rsidRDefault="003B188D" w:rsidP="003B188D">
      <w:pPr>
        <w:pStyle w:val="ac"/>
        <w:jc w:val="both"/>
        <w:rPr>
          <w:rFonts w:ascii="Times New Roman" w:hAnsi="Times New Roman"/>
          <w:i/>
          <w:sz w:val="24"/>
          <w:szCs w:val="24"/>
        </w:rPr>
      </w:pPr>
      <w:r w:rsidRPr="006D7CFF">
        <w:rPr>
          <w:rFonts w:ascii="Times New Roman" w:hAnsi="Times New Roman"/>
          <w:i/>
          <w:sz w:val="24"/>
          <w:szCs w:val="24"/>
        </w:rPr>
        <w:t>месячника оборонно-массовой работы</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i/>
          <w:sz w:val="24"/>
          <w:szCs w:val="24"/>
        </w:rPr>
        <w:t>месячника Победы:</w:t>
      </w:r>
      <w:r w:rsidRPr="006D7CFF">
        <w:rPr>
          <w:rFonts w:ascii="Times New Roman" w:hAnsi="Times New Roman" w:cs="Times New Roman"/>
          <w:sz w:val="24"/>
          <w:szCs w:val="24"/>
        </w:rPr>
        <w:t xml:space="preserve"> акция «Читаем детям о войне», участие в общепоселковом митинге и концерте ко  Дню Победы, в открытом поселковом конкурсе стихотворений  и песен  о войне в КСК «Прометей» «Мы будем помнить…», праздничная программа «Наша Победа – наш мир»  с приглашением</w:t>
      </w:r>
      <w:r w:rsidR="00344681">
        <w:rPr>
          <w:rFonts w:ascii="Times New Roman" w:hAnsi="Times New Roman" w:cs="Times New Roman"/>
          <w:sz w:val="24"/>
          <w:szCs w:val="24"/>
        </w:rPr>
        <w:t xml:space="preserve"> труженика тыла ВОВ </w:t>
      </w:r>
      <w:proofErr w:type="spellStart"/>
      <w:r w:rsidR="00344681">
        <w:rPr>
          <w:rFonts w:ascii="Times New Roman" w:hAnsi="Times New Roman" w:cs="Times New Roman"/>
          <w:sz w:val="24"/>
          <w:szCs w:val="24"/>
        </w:rPr>
        <w:t>Ролева</w:t>
      </w:r>
      <w:proofErr w:type="spellEnd"/>
      <w:r w:rsidR="00344681">
        <w:rPr>
          <w:rFonts w:ascii="Times New Roman" w:hAnsi="Times New Roman" w:cs="Times New Roman"/>
          <w:sz w:val="24"/>
          <w:szCs w:val="24"/>
        </w:rPr>
        <w:t xml:space="preserve"> Э.В.</w:t>
      </w:r>
      <w:r w:rsidRPr="006D7CFF">
        <w:rPr>
          <w:rFonts w:ascii="Times New Roman" w:hAnsi="Times New Roman" w:cs="Times New Roman"/>
          <w:sz w:val="24"/>
          <w:szCs w:val="24"/>
        </w:rPr>
        <w:t xml:space="preserve"> конкурс чтецов стихо</w:t>
      </w:r>
      <w:r w:rsidR="00344681">
        <w:rPr>
          <w:rFonts w:ascii="Times New Roman" w:hAnsi="Times New Roman" w:cs="Times New Roman"/>
          <w:sz w:val="24"/>
          <w:szCs w:val="24"/>
        </w:rPr>
        <w:t>творений о войне «Цена победы».</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bCs/>
          <w:sz w:val="24"/>
          <w:szCs w:val="24"/>
        </w:rPr>
        <w:t>На личностном уровне</w:t>
      </w:r>
      <w:r w:rsidRPr="006D7CFF">
        <w:rPr>
          <w:rFonts w:ascii="Times New Roman" w:hAnsi="Times New Roman"/>
          <w:b/>
          <w:bCs/>
          <w:sz w:val="24"/>
          <w:szCs w:val="24"/>
        </w:rPr>
        <w:t> </w:t>
      </w:r>
      <w:r w:rsidRPr="006D7CFF">
        <w:rPr>
          <w:rFonts w:ascii="Times New Roman" w:hAnsi="Times New Roman"/>
          <w:sz w:val="24"/>
          <w:szCs w:val="24"/>
        </w:rPr>
        <w:t>патриотизм выступает как важнейшая устойчивая характеристика ребенка, выражающаяся в его мировоззрении, нравственных идеалах, нормах поведения. Это такие личностные качества учащегося как: любовь к большой и малой родине; готовность выполнить свой конституционный долг; социальная толерантность, в том числе религиозная и национальная; общественно значимые поведение и деятельность. Поэтому гражданско-патриотическое воспитание тесно перекликается с духовно-нравственным направлением воспитания.</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b/>
          <w:i/>
          <w:sz w:val="24"/>
          <w:szCs w:val="24"/>
        </w:rPr>
        <w:t>Духовно-нравственное направление</w:t>
      </w:r>
    </w:p>
    <w:p w:rsidR="003B188D" w:rsidRPr="006D7CFF" w:rsidRDefault="003B188D" w:rsidP="003B188D">
      <w:pPr>
        <w:pStyle w:val="ac"/>
        <w:ind w:firstLine="567"/>
        <w:jc w:val="both"/>
        <w:rPr>
          <w:rFonts w:ascii="Times New Roman" w:hAnsi="Times New Roman"/>
          <w:sz w:val="24"/>
          <w:szCs w:val="24"/>
          <w:shd w:val="clear" w:color="auto" w:fill="FFFFFF"/>
        </w:rPr>
      </w:pPr>
      <w:r w:rsidRPr="006D7CFF">
        <w:rPr>
          <w:rFonts w:ascii="Times New Roman" w:hAnsi="Times New Roman"/>
          <w:sz w:val="24"/>
          <w:szCs w:val="24"/>
          <w:shd w:val="clear" w:color="auto" w:fill="FFFFFF"/>
        </w:rPr>
        <w:t xml:space="preserve">Духовно-нравственное воспитание направлено на "возвышение сердца" ребенка как центра духовной жизни. Оно представляет собой процесс организованного, целенаправленного как внешнего, так и внутреннего (эмоционально-сердечного) воздействия педагога на духовно-нравственную сферу личности, являющуюся </w:t>
      </w:r>
      <w:proofErr w:type="spellStart"/>
      <w:r w:rsidRPr="006D7CFF">
        <w:rPr>
          <w:rFonts w:ascii="Times New Roman" w:hAnsi="Times New Roman"/>
          <w:sz w:val="24"/>
          <w:szCs w:val="24"/>
          <w:shd w:val="clear" w:color="auto" w:fill="FFFFFF"/>
        </w:rPr>
        <w:t>системообразующей</w:t>
      </w:r>
      <w:proofErr w:type="spellEnd"/>
      <w:r w:rsidRPr="006D7CFF">
        <w:rPr>
          <w:rFonts w:ascii="Times New Roman" w:hAnsi="Times New Roman"/>
          <w:sz w:val="24"/>
          <w:szCs w:val="24"/>
          <w:shd w:val="clear" w:color="auto" w:fill="FFFFFF"/>
        </w:rPr>
        <w:t xml:space="preserve"> ее внутреннего мира. Это воздействие носит комплексный, интегрированный характер относительно чувств, желаний, мнений личности. Оно опирается на определенную систему ценностей, заложенную в содержании образования и актуализируемую определенной позицией педагога.</w:t>
      </w:r>
    </w:p>
    <w:p w:rsidR="003B188D" w:rsidRPr="006D7CFF" w:rsidRDefault="003B188D" w:rsidP="003B188D">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 xml:space="preserve">Духовно-нравственному воспитанию способствовали практически все </w:t>
      </w:r>
      <w:proofErr w:type="gramStart"/>
      <w:r w:rsidRPr="006D7CFF">
        <w:rPr>
          <w:rFonts w:ascii="Times New Roman" w:hAnsi="Times New Roman" w:cs="Times New Roman"/>
          <w:sz w:val="24"/>
          <w:szCs w:val="24"/>
        </w:rPr>
        <w:t>мероприятия</w:t>
      </w:r>
      <w:proofErr w:type="gramEnd"/>
      <w:r w:rsidRPr="006D7CFF">
        <w:rPr>
          <w:rFonts w:ascii="Times New Roman" w:hAnsi="Times New Roman" w:cs="Times New Roman"/>
          <w:sz w:val="24"/>
          <w:szCs w:val="24"/>
        </w:rPr>
        <w:t xml:space="preserve"> проводимые для учащихся школы в 2016-2017 учебном году: </w:t>
      </w:r>
    </w:p>
    <w:p w:rsidR="003B188D" w:rsidRPr="006D7CFF" w:rsidRDefault="003B188D" w:rsidP="003B188D">
      <w:pPr>
        <w:pStyle w:val="a6"/>
        <w:numPr>
          <w:ilvl w:val="0"/>
          <w:numId w:val="24"/>
        </w:numPr>
        <w:tabs>
          <w:tab w:val="left" w:pos="284"/>
        </w:tabs>
        <w:spacing w:after="0" w:line="240" w:lineRule="auto"/>
        <w:ind w:left="0" w:firstLine="0"/>
        <w:jc w:val="both"/>
        <w:rPr>
          <w:rFonts w:ascii="Times New Roman" w:hAnsi="Times New Roman"/>
          <w:sz w:val="24"/>
          <w:szCs w:val="24"/>
        </w:rPr>
      </w:pPr>
      <w:r w:rsidRPr="006D7CFF">
        <w:rPr>
          <w:rFonts w:ascii="Times New Roman" w:hAnsi="Times New Roman"/>
          <w:sz w:val="24"/>
          <w:szCs w:val="24"/>
        </w:rPr>
        <w:t xml:space="preserve">Линейка «День знаний»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«Праздник «Посвящение в первоклассники»</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Всероссийская экологическая акция «Вместе ярче»</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 xml:space="preserve">Акция «Красная лента» ко дню борьбы со </w:t>
      </w:r>
      <w:proofErr w:type="spellStart"/>
      <w:r w:rsidRPr="006D7CFF">
        <w:rPr>
          <w:rFonts w:ascii="Times New Roman" w:hAnsi="Times New Roman"/>
          <w:sz w:val="24"/>
          <w:szCs w:val="24"/>
        </w:rPr>
        <w:t>СПИДом</w:t>
      </w:r>
      <w:proofErr w:type="spellEnd"/>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Экологическая акция «Кормушка»</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День самоуправления</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Фестиваль национальных культур «Мы - вместе!»</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«День добра и уважения», посвященный дню пожилого человека</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Праздничные мероприятия, посвященные дню Матери</w:t>
      </w:r>
    </w:p>
    <w:p w:rsidR="003B188D" w:rsidRPr="006D7CFF" w:rsidRDefault="003B188D" w:rsidP="003B188D">
      <w:pPr>
        <w:pStyle w:val="a6"/>
        <w:numPr>
          <w:ilvl w:val="0"/>
          <w:numId w:val="22"/>
        </w:numPr>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Игровая программа «Праздник Осени»</w:t>
      </w:r>
    </w:p>
    <w:p w:rsidR="003B188D" w:rsidRPr="006D7CFF" w:rsidRDefault="003B188D" w:rsidP="003B188D">
      <w:pPr>
        <w:pStyle w:val="a6"/>
        <w:numPr>
          <w:ilvl w:val="0"/>
          <w:numId w:val="22"/>
        </w:numPr>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lastRenderedPageBreak/>
        <w:t>Тематический вечер «Осенний бал»</w:t>
      </w:r>
    </w:p>
    <w:p w:rsidR="003B188D" w:rsidRPr="006D7CFF" w:rsidRDefault="003B188D" w:rsidP="003B188D">
      <w:pPr>
        <w:pStyle w:val="a6"/>
        <w:numPr>
          <w:ilvl w:val="0"/>
          <w:numId w:val="22"/>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Концертная программа, посвящённая Дню Учителя «Любимым учителям!»</w:t>
      </w:r>
    </w:p>
    <w:p w:rsidR="003B188D" w:rsidRPr="006D7CFF" w:rsidRDefault="003B188D" w:rsidP="003B188D">
      <w:pPr>
        <w:pStyle w:val="a6"/>
        <w:numPr>
          <w:ilvl w:val="0"/>
          <w:numId w:val="23"/>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Конкурс «Лучшее оформление новогоднее оформление учебного кабинета»</w:t>
      </w:r>
    </w:p>
    <w:p w:rsidR="003B188D" w:rsidRPr="006D7CFF" w:rsidRDefault="003B188D" w:rsidP="003B188D">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Новогодние программы: утренники, вечера «Новогодний серпантин» </w:t>
      </w:r>
    </w:p>
    <w:p w:rsidR="003B188D" w:rsidRPr="006D7CFF" w:rsidRDefault="003B188D" w:rsidP="003B188D">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Уроки мужества «О тех, кто прославил Россию» </w:t>
      </w:r>
    </w:p>
    <w:p w:rsidR="003B188D" w:rsidRPr="006D7CFF" w:rsidRDefault="003B188D" w:rsidP="003B188D">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Подготовка и проведение утренников, концертов, посвященных 8 Марта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Участие во всероссийском экологическом уроке «Мобильные технологии для экологии»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Торжественная линейка «Последний звонок»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Торжественное вручение аттестатов. </w:t>
      </w:r>
    </w:p>
    <w:p w:rsidR="003B188D" w:rsidRPr="006D7CFF" w:rsidRDefault="003B188D" w:rsidP="003B188D">
      <w:pPr>
        <w:spacing w:after="0" w:line="240" w:lineRule="auto"/>
        <w:ind w:firstLine="426"/>
        <w:jc w:val="both"/>
        <w:rPr>
          <w:rFonts w:ascii="Times New Roman" w:hAnsi="Times New Roman" w:cs="Times New Roman"/>
          <w:sz w:val="24"/>
          <w:szCs w:val="24"/>
        </w:rPr>
      </w:pPr>
      <w:r w:rsidRPr="006D7CFF">
        <w:rPr>
          <w:rFonts w:ascii="Times New Roman" w:hAnsi="Times New Roman" w:cs="Times New Roman"/>
          <w:sz w:val="24"/>
          <w:szCs w:val="24"/>
        </w:rPr>
        <w:t xml:space="preserve">Отдельное внимание в школе уделяется приобщению детей к культуре своего народа, поскольку обращение к отеческому наследию воспитывает уважение, гордость за землю, на которой живешь. Детям необходимо знать и изучать культуру своих предков, а также народов, населяющих нашу огромную планету. Именно фестиваль творчества национальных культур «Мы - вместе!» </w:t>
      </w:r>
      <w:proofErr w:type="gramStart"/>
      <w:r w:rsidRPr="006D7CFF">
        <w:rPr>
          <w:rFonts w:ascii="Times New Roman" w:hAnsi="Times New Roman" w:cs="Times New Roman"/>
          <w:sz w:val="24"/>
          <w:szCs w:val="24"/>
        </w:rPr>
        <w:t>ставит акцент</w:t>
      </w:r>
      <w:proofErr w:type="gramEnd"/>
      <w:r w:rsidRPr="006D7CFF">
        <w:rPr>
          <w:rFonts w:ascii="Times New Roman" w:hAnsi="Times New Roman" w:cs="Times New Roman"/>
          <w:sz w:val="24"/>
          <w:szCs w:val="24"/>
        </w:rPr>
        <w:t xml:space="preserve"> на знание истории народов, помогает с уважением и интересом относиться к культурным традициям, воспитывает толерантность, развивает творческие способности учащихся. Фестиваль охватывает учащихся  с 1 по 11 классы, активное участие принимают родители. Для этого мероприятия традиционен  высокий качественный уровень подготовки и проведения. Такие праздники нужны всем, они объединяют семьи и народы. Это одно из самых ярких и популярных школьных мероприятий. </w:t>
      </w:r>
    </w:p>
    <w:p w:rsidR="003B188D" w:rsidRPr="006D7CFF" w:rsidRDefault="003B188D" w:rsidP="003B188D">
      <w:pPr>
        <w:tabs>
          <w:tab w:val="left" w:pos="426"/>
        </w:tabs>
        <w:spacing w:after="0" w:line="240" w:lineRule="auto"/>
        <w:ind w:firstLine="426"/>
        <w:jc w:val="both"/>
        <w:rPr>
          <w:rFonts w:ascii="Times New Roman" w:hAnsi="Times New Roman" w:cs="Times New Roman"/>
          <w:sz w:val="24"/>
          <w:szCs w:val="24"/>
        </w:rPr>
      </w:pPr>
      <w:r w:rsidRPr="006D7CFF">
        <w:rPr>
          <w:rFonts w:ascii="Times New Roman" w:hAnsi="Times New Roman" w:cs="Times New Roman"/>
          <w:sz w:val="24"/>
          <w:szCs w:val="24"/>
        </w:rPr>
        <w:t xml:space="preserve">Одним из элементов  духовно-нравственного воспитания, является работа по профилактике </w:t>
      </w:r>
      <w:proofErr w:type="spellStart"/>
      <w:r w:rsidRPr="006D7CFF">
        <w:rPr>
          <w:rFonts w:ascii="Times New Roman" w:hAnsi="Times New Roman" w:cs="Times New Roman"/>
          <w:sz w:val="24"/>
          <w:szCs w:val="24"/>
        </w:rPr>
        <w:t>ассоциальных</w:t>
      </w:r>
      <w:proofErr w:type="spellEnd"/>
      <w:r w:rsidRPr="006D7CFF">
        <w:rPr>
          <w:rFonts w:ascii="Times New Roman" w:hAnsi="Times New Roman" w:cs="Times New Roman"/>
          <w:sz w:val="24"/>
          <w:szCs w:val="24"/>
        </w:rPr>
        <w:t xml:space="preserve"> поведений. Основной целью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ходе проведения используются  различные формы мероприятий: классные часы, лекции-беседы, часы общения, спортивные конкурсы, анкетирование, что позволяет охватить все возрастные группы учащихся.  К проведению мероприятий привлекаются классные руководители, педагог-психолог, медицинский работник, специалисты ОДН, КДН и ЗП. В течение года проводились беседы на классных часах, родительских собраниях, разъяснительные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что позволяет повысить чувство ответственности за свои действия, поступки. При этом внимание учащихся акцентируется не только на карательных, наказуемых, но и на защитных функциях правовых норм, используя при этом примеры из практики правоохранительных органов, средств массовой информации. Также в школе проводились мероприятия, направленные на профилактику экстремистских проявлений и организацию толерантного мировоззрения в сфере межнациональных отношений. </w:t>
      </w:r>
    </w:p>
    <w:p w:rsidR="003B188D" w:rsidRPr="006D7CFF" w:rsidRDefault="003B188D" w:rsidP="003B188D">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Духовно-нравственному воспитанию способствует активное и результативное участие учащихся школы в различных творческих конкурсах в масштабе округа, района, поселка и школы.</w:t>
      </w:r>
    </w:p>
    <w:p w:rsidR="003B188D" w:rsidRPr="006D7CFF" w:rsidRDefault="003B188D" w:rsidP="003B188D">
      <w:pPr>
        <w:pStyle w:val="ac"/>
        <w:jc w:val="both"/>
        <w:rPr>
          <w:rFonts w:ascii="Times New Roman" w:hAnsi="Times New Roman"/>
          <w:b/>
          <w:i/>
          <w:sz w:val="24"/>
          <w:szCs w:val="24"/>
        </w:rPr>
      </w:pPr>
      <w:r w:rsidRPr="006D7CFF">
        <w:rPr>
          <w:rFonts w:ascii="Times New Roman" w:hAnsi="Times New Roman"/>
          <w:b/>
          <w:i/>
          <w:sz w:val="24"/>
          <w:szCs w:val="24"/>
        </w:rPr>
        <w:t>Физкультурно-оздоровительное направление</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Цель направления -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Работа  по </w:t>
      </w:r>
      <w:r w:rsidRPr="006D7CFF">
        <w:rPr>
          <w:rStyle w:val="ae"/>
          <w:rFonts w:ascii="Times New Roman" w:hAnsi="Times New Roman" w:cs="Times New Roman"/>
          <w:sz w:val="24"/>
          <w:szCs w:val="24"/>
        </w:rPr>
        <w:t>формированию здорового образа жизни</w:t>
      </w:r>
      <w:r w:rsidRPr="006D7CFF">
        <w:rPr>
          <w:rFonts w:ascii="Times New Roman" w:hAnsi="Times New Roman" w:cs="Times New Roman"/>
          <w:sz w:val="24"/>
          <w:szCs w:val="24"/>
        </w:rPr>
        <w:t xml:space="preserve"> ведется по следующим направлениям:</w:t>
      </w:r>
    </w:p>
    <w:p w:rsidR="003B188D" w:rsidRPr="006D7CFF" w:rsidRDefault="003B188D" w:rsidP="003B188D">
      <w:pPr>
        <w:pStyle w:val="ab"/>
        <w:spacing w:before="0" w:beforeAutospacing="0" w:after="0" w:afterAutospacing="0"/>
        <w:jc w:val="both"/>
      </w:pPr>
      <w:r w:rsidRPr="006D7CFF">
        <w:lastRenderedPageBreak/>
        <w:t>- профилактика и оздоровление – утренняя зарядка, физкультурная  минутка  во время учебного процесса для активации работы головного мозга и релаксации органов зрения,  физкультурно-оздоровительная работа;</w:t>
      </w:r>
    </w:p>
    <w:p w:rsidR="003B188D" w:rsidRPr="006D7CFF" w:rsidRDefault="003B188D" w:rsidP="003B188D">
      <w:pPr>
        <w:pStyle w:val="ab"/>
        <w:spacing w:before="0" w:beforeAutospacing="0" w:after="0" w:afterAutospacing="0"/>
        <w:jc w:val="both"/>
      </w:pPr>
      <w:r w:rsidRPr="006D7CFF">
        <w:t xml:space="preserve">- образовательный процесс – использование </w:t>
      </w:r>
      <w:proofErr w:type="spellStart"/>
      <w:r w:rsidRPr="006D7CFF">
        <w:t>здоровьесберегающих</w:t>
      </w:r>
      <w:proofErr w:type="spellEnd"/>
      <w:r w:rsidRPr="006D7CFF">
        <w:t xml:space="preserve"> образовательных технологий, рациональное расписание;</w:t>
      </w:r>
    </w:p>
    <w:p w:rsidR="003B188D" w:rsidRPr="006D7CFF" w:rsidRDefault="003B188D" w:rsidP="003B188D">
      <w:pPr>
        <w:pStyle w:val="ab"/>
        <w:spacing w:before="0" w:beforeAutospacing="0" w:after="0" w:afterAutospacing="0"/>
        <w:jc w:val="both"/>
      </w:pPr>
      <w:r w:rsidRPr="006D7CFF">
        <w:t xml:space="preserve">- информационно—консультативная работа – лекции, беседы школьной медсестры, ежемесячные классные часы, родительские собрания, внеклассные мероприятия, направленные на пропаганду здорового образа жизни:  соревнования, работа спортивных секций. </w:t>
      </w:r>
    </w:p>
    <w:p w:rsidR="003B188D" w:rsidRPr="006D7CFF" w:rsidRDefault="003B188D" w:rsidP="003B188D">
      <w:pPr>
        <w:pStyle w:val="ab"/>
        <w:spacing w:before="0" w:beforeAutospacing="0" w:after="0" w:afterAutospacing="0"/>
        <w:jc w:val="both"/>
      </w:pPr>
      <w:r w:rsidRPr="006D7CFF">
        <w:t xml:space="preserve">          В 2017</w:t>
      </w:r>
      <w:r w:rsidR="00FB0CF0">
        <w:t>-2018 учебном</w:t>
      </w:r>
      <w:r w:rsidRPr="006D7CFF">
        <w:t xml:space="preserve"> году </w:t>
      </w:r>
      <w:proofErr w:type="gramStart"/>
      <w:r w:rsidRPr="006D7CFF">
        <w:t>обучающиеся</w:t>
      </w:r>
      <w:proofErr w:type="gramEnd"/>
      <w:r w:rsidRPr="006D7CFF">
        <w:t xml:space="preserve"> приняли участие в следующих спортивных, массовых физкультурно-оздоровительных мероприятиях:</w:t>
      </w:r>
    </w:p>
    <w:tbl>
      <w:tblPr>
        <w:tblW w:w="0" w:type="auto"/>
        <w:tblLayout w:type="fixed"/>
        <w:tblLook w:val="0000"/>
      </w:tblPr>
      <w:tblGrid>
        <w:gridCol w:w="8046"/>
      </w:tblGrid>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первенство по настольному теннису</w:t>
            </w:r>
          </w:p>
        </w:tc>
      </w:tr>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соревнования по футболу «Кожаный мяч»</w:t>
            </w:r>
          </w:p>
        </w:tc>
      </w:tr>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соревнования по баскетболу «Оранжевый мяч»</w:t>
            </w:r>
          </w:p>
        </w:tc>
      </w:tr>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соревнования по волейболу, </w:t>
            </w:r>
            <w:proofErr w:type="gramStart"/>
            <w:r w:rsidRPr="006D7CFF">
              <w:rPr>
                <w:rFonts w:ascii="Times New Roman" w:hAnsi="Times New Roman" w:cs="Times New Roman"/>
                <w:sz w:val="24"/>
                <w:szCs w:val="24"/>
              </w:rPr>
              <w:t>посвященное</w:t>
            </w:r>
            <w:proofErr w:type="gramEnd"/>
            <w:r w:rsidRPr="006D7CFF">
              <w:rPr>
                <w:rFonts w:ascii="Times New Roman" w:hAnsi="Times New Roman" w:cs="Times New Roman"/>
                <w:sz w:val="24"/>
                <w:szCs w:val="24"/>
              </w:rPr>
              <w:t xml:space="preserve"> Дню народного единства и т.д.</w:t>
            </w:r>
          </w:p>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участие в Спартакиаде </w:t>
            </w:r>
            <w:proofErr w:type="gramStart"/>
            <w:r w:rsidRPr="006D7CFF">
              <w:rPr>
                <w:rFonts w:ascii="Times New Roman" w:hAnsi="Times New Roman" w:cs="Times New Roman"/>
                <w:sz w:val="24"/>
                <w:szCs w:val="24"/>
              </w:rPr>
              <w:t>Октябрьского</w:t>
            </w:r>
            <w:proofErr w:type="gramEnd"/>
            <w:r w:rsidRPr="006D7CFF">
              <w:rPr>
                <w:rFonts w:ascii="Times New Roman" w:hAnsi="Times New Roman" w:cs="Times New Roman"/>
                <w:sz w:val="24"/>
                <w:szCs w:val="24"/>
              </w:rPr>
              <w:t xml:space="preserve"> ЛПУ</w:t>
            </w:r>
          </w:p>
        </w:tc>
      </w:tr>
    </w:tbl>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Анализ показал высокую эффективность проведения и участия обучающихся в данных мероприятиях.</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Спортивное направление нацелено на</w:t>
      </w:r>
      <w:r w:rsidRPr="006D7CFF">
        <w:rPr>
          <w:rFonts w:ascii="Times New Roman" w:hAnsi="Times New Roman"/>
          <w:color w:val="000000"/>
          <w:sz w:val="24"/>
          <w:szCs w:val="24"/>
        </w:rPr>
        <w:t xml:space="preserve"> сохранение здоровья обучающихся, привития навыка здорового образа жизни и формирования устойчивого интереса и потребности повседневных занятий </w:t>
      </w:r>
      <w:r w:rsidRPr="006D7CFF">
        <w:rPr>
          <w:rFonts w:ascii="Times New Roman" w:hAnsi="Times New Roman"/>
          <w:bCs/>
          <w:color w:val="000000"/>
          <w:sz w:val="24"/>
          <w:szCs w:val="24"/>
        </w:rPr>
        <w:t>спортом</w:t>
      </w:r>
      <w:r w:rsidRPr="006D7CFF">
        <w:rPr>
          <w:rFonts w:ascii="Times New Roman" w:hAnsi="Times New Roman"/>
          <w:color w:val="000000"/>
          <w:sz w:val="24"/>
          <w:szCs w:val="24"/>
        </w:rPr>
        <w:t xml:space="preserve">. </w:t>
      </w:r>
      <w:r w:rsidRPr="006D7CFF">
        <w:rPr>
          <w:rFonts w:ascii="Times New Roman" w:hAnsi="Times New Roman"/>
          <w:sz w:val="24"/>
          <w:szCs w:val="24"/>
        </w:rPr>
        <w:t xml:space="preserve">Спортивно массовая работа по физической культуре охватывает занятия в спортивных секциях, кружках внеурочной деятельности, внутри школьную спартакиаду, спортивные праздники, соревнования, дни здоровья, участие сборных команд школы в районных финальных соревнованиях, олимпиады, участие в различных конкурсах на спортивную тематику. Все выше перечисленное в школе проводилось в течение всего учебного года. Соревнования проводились по круговой системе в трех возрастных группах, поэтому игр было очень много. Болельщики и классные руководители поддерживали команды своих классов. Во время проведения состязаний, учащиеся уважительно относились друг к другу, соблюдали принципы честной игры. Приветствовали друг друга на построениях до и после игр, благодарили друг друга за игру, обменивались рукопожатиями  -  что способствовало повышению общей культуры поведения, самовоспитанию, ответственности за свои действия и за действия всей команды  как к соперникам, так и другим участникам (болельщикам, судьям). </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На протяжении учебного года обучающиеся школы также активно принимали участие в  районных соревнованиях,  где неоднократно завоевывали призовые места.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Сохранение и укрепление здоровья учащихся осуществлялось посредством </w:t>
      </w:r>
      <w:proofErr w:type="spellStart"/>
      <w:r w:rsidRPr="006D7CFF">
        <w:rPr>
          <w:rFonts w:ascii="Times New Roman" w:hAnsi="Times New Roman"/>
          <w:sz w:val="24"/>
          <w:szCs w:val="24"/>
        </w:rPr>
        <w:t>здоровьесберегающих</w:t>
      </w:r>
      <w:proofErr w:type="spellEnd"/>
      <w:r w:rsidRPr="006D7CFF">
        <w:rPr>
          <w:rFonts w:ascii="Times New Roman" w:hAnsi="Times New Roman"/>
          <w:sz w:val="24"/>
          <w:szCs w:val="24"/>
        </w:rPr>
        <w:t xml:space="preserve"> технологий: утренняя гимнастика для учащихся начальной школы,  физкультурная разминка во время учебного процесса для активации работы головного мозга и релаксации органов зрения, рациональное расписание, горячее питание и др.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Медицинская сестра  школы систематически проводит для учащихся лекции-беседы направленные на профилактику заболеваний, вредных привычек, о правилах личной гигиены и т.д. </w:t>
      </w:r>
    </w:p>
    <w:p w:rsidR="003B188D"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Решение задач воспитания и социализации школьников, их всестороннего развития наиболее эффективно в рамках организации внеурочной деятельности.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С точки зрения гражданского, духовно-нравственного воспитания, социализации личности внеурочная деятельность обладает огромным потенциалом, так как ребёнку предоставляется выбор сфер деятельности, где можно быть успешным, где можно “</w:t>
      </w:r>
      <w:proofErr w:type="spellStart"/>
      <w:r w:rsidRPr="006D7CFF">
        <w:rPr>
          <w:rFonts w:ascii="Times New Roman" w:hAnsi="Times New Roman"/>
          <w:sz w:val="24"/>
          <w:szCs w:val="24"/>
        </w:rPr>
        <w:t>самовоспитываться</w:t>
      </w:r>
      <w:proofErr w:type="spellEnd"/>
      <w:r w:rsidRPr="006D7CFF">
        <w:rPr>
          <w:rFonts w:ascii="Times New Roman" w:hAnsi="Times New Roman"/>
          <w:sz w:val="24"/>
          <w:szCs w:val="24"/>
        </w:rPr>
        <w:t>” в соответствии со своей шкалой ценностей.</w:t>
      </w:r>
    </w:p>
    <w:p w:rsidR="006D7CFF" w:rsidRPr="006D7CFF" w:rsidRDefault="006D7CFF" w:rsidP="003B188D">
      <w:pPr>
        <w:pStyle w:val="ac"/>
        <w:ind w:firstLine="567"/>
        <w:jc w:val="both"/>
        <w:rPr>
          <w:rFonts w:ascii="Times New Roman" w:hAnsi="Times New Roman"/>
          <w:sz w:val="24"/>
          <w:szCs w:val="24"/>
        </w:rPr>
      </w:pPr>
    </w:p>
    <w:p w:rsidR="00B57572" w:rsidRPr="006D7CFF" w:rsidRDefault="00B57572" w:rsidP="00B57572">
      <w:pPr>
        <w:pStyle w:val="a6"/>
        <w:widowControl w:val="0"/>
        <w:numPr>
          <w:ilvl w:val="0"/>
          <w:numId w:val="25"/>
        </w:numPr>
        <w:autoSpaceDE w:val="0"/>
        <w:autoSpaceDN w:val="0"/>
        <w:adjustRightInd w:val="0"/>
        <w:spacing w:after="0" w:line="240" w:lineRule="auto"/>
        <w:ind w:left="0" w:firstLine="0"/>
        <w:rPr>
          <w:rFonts w:ascii="Times New Roman" w:hAnsi="Times New Roman"/>
          <w:bCs/>
          <w:sz w:val="24"/>
          <w:szCs w:val="24"/>
        </w:rPr>
      </w:pPr>
      <w:r w:rsidRPr="006D7CFF">
        <w:rPr>
          <w:rFonts w:ascii="Times New Roman" w:hAnsi="Times New Roman"/>
          <w:bCs/>
          <w:sz w:val="24"/>
          <w:szCs w:val="24"/>
        </w:rPr>
        <w:t>КОЛИЧЕСТВЕННЫЕ ПОКАЗАТЕЛИ ДЕЯТЕЛЬНОСТИ МУНИЦИПАЛЬНОГО КАЗЕННОГО ОБЩЕОБРАЗОВ</w:t>
      </w:r>
      <w:r w:rsidR="00FB0CF0">
        <w:rPr>
          <w:rFonts w:ascii="Times New Roman" w:hAnsi="Times New Roman"/>
          <w:bCs/>
          <w:sz w:val="24"/>
          <w:szCs w:val="24"/>
        </w:rPr>
        <w:t>АТЕЛЬНОГО УЧРЕЖДЕНИЯ «БОЛЬШЕЛЕУШИНСКАЯ</w:t>
      </w:r>
      <w:r w:rsidRPr="006D7CFF">
        <w:rPr>
          <w:rFonts w:ascii="Times New Roman" w:hAnsi="Times New Roman"/>
          <w:bCs/>
          <w:sz w:val="24"/>
          <w:szCs w:val="24"/>
        </w:rPr>
        <w:t xml:space="preserve"> СРЕДНЯЯ ОБЩЕОБРАЗОВАТЕЛЬНАЯ ШКОЛА» ЗА 2017</w:t>
      </w:r>
      <w:r w:rsidR="00FB0CF0">
        <w:rPr>
          <w:rFonts w:ascii="Times New Roman" w:hAnsi="Times New Roman"/>
          <w:bCs/>
          <w:sz w:val="24"/>
          <w:szCs w:val="24"/>
        </w:rPr>
        <w:t xml:space="preserve"> -2018</w:t>
      </w:r>
      <w:r w:rsidRPr="006D7CFF">
        <w:rPr>
          <w:rFonts w:ascii="Times New Roman" w:hAnsi="Times New Roman"/>
          <w:bCs/>
          <w:sz w:val="24"/>
          <w:szCs w:val="24"/>
        </w:rPr>
        <w:t xml:space="preserve"> ГОД</w:t>
      </w:r>
    </w:p>
    <w:p w:rsidR="00776191" w:rsidRPr="006D7CFF" w:rsidRDefault="00776191" w:rsidP="00E90E3A">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4"/>
        <w:gridCol w:w="6511"/>
        <w:gridCol w:w="1860"/>
      </w:tblGrid>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 N </w:t>
            </w:r>
            <w:proofErr w:type="spellStart"/>
            <w:proofErr w:type="gramStart"/>
            <w:r w:rsidRPr="006D7CFF">
              <w:rPr>
                <w:rFonts w:ascii="Times New Roman" w:eastAsia="Times New Roman" w:hAnsi="Times New Roman" w:cs="Times New Roman"/>
                <w:color w:val="000000"/>
                <w:sz w:val="24"/>
                <w:szCs w:val="24"/>
              </w:rPr>
              <w:t>п</w:t>
            </w:r>
            <w:proofErr w:type="spellEnd"/>
            <w:proofErr w:type="gramEnd"/>
            <w:r w:rsidRPr="006D7CFF">
              <w:rPr>
                <w:rFonts w:ascii="Times New Roman" w:eastAsia="Times New Roman" w:hAnsi="Times New Roman" w:cs="Times New Roman"/>
                <w:color w:val="000000"/>
                <w:sz w:val="24"/>
                <w:szCs w:val="24"/>
              </w:rPr>
              <w:t>/</w:t>
            </w:r>
            <w:proofErr w:type="spellStart"/>
            <w:r w:rsidRPr="006D7CFF">
              <w:rPr>
                <w:rFonts w:ascii="Times New Roman" w:eastAsia="Times New Roman" w:hAnsi="Times New Roman" w:cs="Times New Roman"/>
                <w:color w:val="000000"/>
                <w:sz w:val="24"/>
                <w:szCs w:val="24"/>
              </w:rPr>
              <w:t>п</w:t>
            </w:r>
            <w:proofErr w:type="spellEnd"/>
          </w:p>
        </w:tc>
        <w:tc>
          <w:tcPr>
            <w:tcW w:w="6519"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Показатели</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Единица измерения</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Образовательная деятельность</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численность учащихся</w:t>
            </w:r>
          </w:p>
        </w:tc>
        <w:tc>
          <w:tcPr>
            <w:tcW w:w="1862" w:type="dxa"/>
            <w:hideMark/>
          </w:tcPr>
          <w:p w:rsidR="00774328" w:rsidRPr="006D7CFF" w:rsidRDefault="00FB0CF0" w:rsidP="00E04AD4">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774328" w:rsidRPr="006D7CFF">
              <w:rPr>
                <w:rFonts w:ascii="Times New Roman" w:eastAsia="Times New Roman" w:hAnsi="Times New Roman" w:cs="Times New Roman"/>
                <w:sz w:val="24"/>
                <w:szCs w:val="24"/>
              </w:rPr>
              <w:t xml:space="preserve"> человека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862" w:type="dxa"/>
            <w:hideMark/>
          </w:tcPr>
          <w:p w:rsidR="00774328" w:rsidRPr="006D7CFF" w:rsidRDefault="00FB0CF0" w:rsidP="004A2301">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774328" w:rsidRPr="006D7CFF">
              <w:rPr>
                <w:rFonts w:ascii="Times New Roman" w:eastAsia="Times New Roman" w:hAnsi="Times New Roman" w:cs="Times New Roman"/>
                <w:sz w:val="24"/>
                <w:szCs w:val="24"/>
              </w:rPr>
              <w:t xml:space="preserve"> человек</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862" w:type="dxa"/>
            <w:hideMark/>
          </w:tcPr>
          <w:p w:rsidR="00774328" w:rsidRPr="006D7CFF" w:rsidRDefault="00FB0CF0" w:rsidP="00E04AD4">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A2301">
              <w:rPr>
                <w:rFonts w:ascii="Times New Roman" w:eastAsia="Times New Roman" w:hAnsi="Times New Roman" w:cs="Times New Roman"/>
                <w:sz w:val="24"/>
                <w:szCs w:val="24"/>
              </w:rPr>
              <w:t xml:space="preserve"> </w:t>
            </w:r>
            <w:r w:rsidR="00774328" w:rsidRPr="006D7CFF">
              <w:rPr>
                <w:rFonts w:ascii="Times New Roman" w:eastAsia="Times New Roman" w:hAnsi="Times New Roman" w:cs="Times New Roman"/>
                <w:sz w:val="24"/>
                <w:szCs w:val="24"/>
              </w:rPr>
              <w:t>человек</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862" w:type="dxa"/>
            <w:hideMark/>
          </w:tcPr>
          <w:p w:rsidR="00774328" w:rsidRPr="006D7CFF" w:rsidRDefault="00FB0CF0" w:rsidP="00A85F57">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74328" w:rsidRPr="006D7CFF">
              <w:rPr>
                <w:rFonts w:ascii="Times New Roman" w:eastAsia="Times New Roman" w:hAnsi="Times New Roman" w:cs="Times New Roman"/>
                <w:sz w:val="24"/>
                <w:szCs w:val="24"/>
              </w:rPr>
              <w:t xml:space="preserve"> человек</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62" w:type="dxa"/>
            <w:hideMark/>
          </w:tcPr>
          <w:p w:rsidR="00774328" w:rsidRPr="006D7CFF" w:rsidRDefault="00FB0CF0"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 51</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4,5</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1.7</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1.8</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1862" w:type="dxa"/>
            <w:hideMark/>
          </w:tcPr>
          <w:p w:rsidR="00774328" w:rsidRPr="006D7CFF" w:rsidRDefault="00CC028C"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70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1.9</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4,5</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1.10</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62" w:type="dxa"/>
            <w:hideMark/>
          </w:tcPr>
          <w:p w:rsidR="00774328" w:rsidRPr="006D7CFF" w:rsidRDefault="006743BE"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62" w:type="dxa"/>
            <w:hideMark/>
          </w:tcPr>
          <w:p w:rsidR="00774328" w:rsidRPr="006D7CFF" w:rsidRDefault="00344681" w:rsidP="00422B8E">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Численность/удельный вес численности выпускников 9 </w:t>
            </w:r>
            <w:r w:rsidRPr="006D7CFF">
              <w:rPr>
                <w:rFonts w:ascii="Times New Roman" w:eastAsia="Times New Roman" w:hAnsi="Times New Roman" w:cs="Times New Roman"/>
                <w:color w:val="000000"/>
                <w:sz w:val="24"/>
                <w:szCs w:val="24"/>
              </w:rPr>
              <w:lastRenderedPageBreak/>
              <w:t>класса, получивших аттестаты об основном общем образовании с отличием, в общей численности выпускников 9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1.17</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62" w:type="dxa"/>
            <w:hideMark/>
          </w:tcPr>
          <w:p w:rsidR="00774328" w:rsidRPr="006D7CFF" w:rsidRDefault="00344681" w:rsidP="00422B8E">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1.18</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774328" w:rsidRPr="006D7CFF">
              <w:rPr>
                <w:rFonts w:ascii="Times New Roman" w:eastAsia="Times New Roman" w:hAnsi="Times New Roman" w:cs="Times New Roman"/>
                <w:color w:val="000000"/>
                <w:sz w:val="24"/>
                <w:szCs w:val="24"/>
              </w:rPr>
              <w:t xml:space="preserve"> / 88%</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62" w:type="dxa"/>
            <w:hideMark/>
          </w:tcPr>
          <w:p w:rsidR="00774328" w:rsidRPr="006D7CFF" w:rsidRDefault="00344681" w:rsidP="001A3A32">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774328" w:rsidRPr="006D7CFF">
              <w:rPr>
                <w:rFonts w:ascii="Times New Roman" w:eastAsia="Times New Roman" w:hAnsi="Times New Roman" w:cs="Times New Roman"/>
                <w:color w:val="000000"/>
                <w:sz w:val="24"/>
                <w:szCs w:val="24"/>
              </w:rPr>
              <w:t xml:space="preserve"> / </w:t>
            </w:r>
            <w:r w:rsidR="001A3A32" w:rsidRPr="006D7CFF">
              <w:rPr>
                <w:rFonts w:ascii="Times New Roman" w:eastAsia="Times New Roman" w:hAnsi="Times New Roman" w:cs="Times New Roman"/>
                <w:color w:val="000000"/>
                <w:sz w:val="24"/>
                <w:szCs w:val="24"/>
              </w:rPr>
              <w:t>66</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Регионального уровня</w:t>
            </w:r>
          </w:p>
        </w:tc>
        <w:tc>
          <w:tcPr>
            <w:tcW w:w="1862" w:type="dxa"/>
            <w:hideMark/>
          </w:tcPr>
          <w:p w:rsidR="00774328" w:rsidRPr="006D7CFF" w:rsidRDefault="00344681" w:rsidP="001A3A32">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74328"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5</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Федерального уровня</w:t>
            </w:r>
          </w:p>
        </w:tc>
        <w:tc>
          <w:tcPr>
            <w:tcW w:w="1862" w:type="dxa"/>
            <w:hideMark/>
          </w:tcPr>
          <w:p w:rsidR="00774328" w:rsidRPr="006D7CFF" w:rsidRDefault="00344681" w:rsidP="001A3A32">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Международного уровня</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1.20</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численность педагогических работников, в том числе:</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62" w:type="dxa"/>
            <w:hideMark/>
          </w:tcPr>
          <w:p w:rsidR="00774328" w:rsidRPr="006D7CFF" w:rsidRDefault="00344681" w:rsidP="006743BE">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1.27</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8</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1.28</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 / 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62" w:type="dxa"/>
            <w:hideMark/>
          </w:tcPr>
          <w:p w:rsidR="00774328" w:rsidRPr="006D7CFF" w:rsidRDefault="006743BE" w:rsidP="006743BE">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74328" w:rsidRPr="006D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Высшая</w:t>
            </w:r>
          </w:p>
        </w:tc>
        <w:tc>
          <w:tcPr>
            <w:tcW w:w="1862" w:type="dxa"/>
            <w:hideMark/>
          </w:tcPr>
          <w:p w:rsidR="00774328" w:rsidRPr="006D7CFF" w:rsidRDefault="006743BE" w:rsidP="006743BE">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4328" w:rsidRPr="006D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Первая</w:t>
            </w:r>
          </w:p>
        </w:tc>
        <w:tc>
          <w:tcPr>
            <w:tcW w:w="1862" w:type="dxa"/>
            <w:hideMark/>
          </w:tcPr>
          <w:p w:rsidR="00774328" w:rsidRPr="006D7CFF" w:rsidRDefault="006743BE" w:rsidP="00774328">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74328" w:rsidRPr="006D7CFF">
              <w:rPr>
                <w:rFonts w:ascii="Times New Roman" w:eastAsia="Times New Roman" w:hAnsi="Times New Roman" w:cs="Times New Roman"/>
                <w:sz w:val="24"/>
                <w:szCs w:val="24"/>
              </w:rPr>
              <w:t xml:space="preserve"> / 63%</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1.30</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Численность/удельный вес численности педагогических </w:t>
            </w:r>
            <w:r w:rsidRPr="006D7CFF">
              <w:rPr>
                <w:rFonts w:ascii="Times New Roman" w:eastAsia="Times New Roman" w:hAnsi="Times New Roman" w:cs="Times New Roman"/>
                <w:color w:val="000000"/>
                <w:sz w:val="24"/>
                <w:szCs w:val="24"/>
              </w:rPr>
              <w:lastRenderedPageBreak/>
              <w:t>работников в общей численности педагогических работников, педагогический стаж работы которых составляет:</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lastRenderedPageBreak/>
              <w:t>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1.30.1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До 5 лет</w:t>
            </w:r>
          </w:p>
        </w:tc>
        <w:tc>
          <w:tcPr>
            <w:tcW w:w="1862" w:type="dxa"/>
            <w:hideMark/>
          </w:tcPr>
          <w:p w:rsidR="00774328" w:rsidRPr="006D7CFF" w:rsidRDefault="002B1BCC" w:rsidP="002B1BCC">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1</w:t>
            </w:r>
            <w:r w:rsidR="00774328" w:rsidRPr="006D7CFF">
              <w:rPr>
                <w:rFonts w:ascii="Times New Roman" w:eastAsia="Times New Roman" w:hAnsi="Times New Roman" w:cs="Times New Roman"/>
                <w:sz w:val="24"/>
                <w:szCs w:val="24"/>
              </w:rPr>
              <w:t xml:space="preserve"> / </w:t>
            </w:r>
            <w:r w:rsidRPr="006D7CFF">
              <w:rPr>
                <w:rFonts w:ascii="Times New Roman" w:eastAsia="Times New Roman" w:hAnsi="Times New Roman" w:cs="Times New Roman"/>
                <w:sz w:val="24"/>
                <w:szCs w:val="24"/>
              </w:rPr>
              <w:t>3</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1.30.2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Свыше 30 лет</w:t>
            </w:r>
          </w:p>
        </w:tc>
        <w:tc>
          <w:tcPr>
            <w:tcW w:w="1862" w:type="dxa"/>
            <w:hideMark/>
          </w:tcPr>
          <w:p w:rsidR="00774328" w:rsidRPr="006D7CFF" w:rsidRDefault="002B1BCC" w:rsidP="002B1BCC">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10</w:t>
            </w:r>
            <w:r w:rsidR="00774328" w:rsidRPr="006D7CFF">
              <w:rPr>
                <w:rFonts w:ascii="Times New Roman" w:eastAsia="Times New Roman" w:hAnsi="Times New Roman" w:cs="Times New Roman"/>
                <w:sz w:val="24"/>
                <w:szCs w:val="24"/>
              </w:rPr>
              <w:t xml:space="preserve"> / </w:t>
            </w:r>
            <w:r w:rsidRPr="006D7CFF">
              <w:rPr>
                <w:rFonts w:ascii="Times New Roman" w:eastAsia="Times New Roman" w:hAnsi="Times New Roman" w:cs="Times New Roman"/>
                <w:sz w:val="24"/>
                <w:szCs w:val="24"/>
              </w:rPr>
              <w:t>37</w:t>
            </w:r>
            <w:r w:rsidR="00774328" w:rsidRPr="006D7CFF">
              <w:rPr>
                <w:rFonts w:ascii="Times New Roman" w:eastAsia="Times New Roman" w:hAnsi="Times New Roman" w:cs="Times New Roman"/>
                <w:sz w:val="24"/>
                <w:szCs w:val="24"/>
              </w:rPr>
              <w:t xml:space="preserve">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62" w:type="dxa"/>
            <w:hideMark/>
          </w:tcPr>
          <w:p w:rsidR="00774328" w:rsidRPr="006D7CFF" w:rsidRDefault="002B1BCC" w:rsidP="002B1BCC">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2</w:t>
            </w:r>
            <w:r w:rsidR="00774328" w:rsidRPr="006D7CFF">
              <w:rPr>
                <w:rFonts w:ascii="Times New Roman" w:eastAsia="Times New Roman" w:hAnsi="Times New Roman" w:cs="Times New Roman"/>
                <w:sz w:val="24"/>
                <w:szCs w:val="24"/>
              </w:rPr>
              <w:t xml:space="preserve"> / </w:t>
            </w:r>
            <w:r w:rsidRPr="006D7CFF">
              <w:rPr>
                <w:rFonts w:ascii="Times New Roman" w:eastAsia="Times New Roman" w:hAnsi="Times New Roman" w:cs="Times New Roman"/>
                <w:sz w:val="24"/>
                <w:szCs w:val="24"/>
              </w:rPr>
              <w:t>7</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3 / 11%</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proofErr w:type="gramStart"/>
            <w:r w:rsidRPr="006D7CFF">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27/ 80 %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27 / 80 %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Инфраструктура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Количество компьютеров в расчете на одного учащегося</w:t>
            </w:r>
          </w:p>
        </w:tc>
        <w:tc>
          <w:tcPr>
            <w:tcW w:w="1862" w:type="dxa"/>
            <w:hideMark/>
          </w:tcPr>
          <w:p w:rsidR="00774328" w:rsidRPr="006D7CFF" w:rsidRDefault="00774328" w:rsidP="00422B8E">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w:t>
            </w:r>
            <w:r w:rsidR="00422B8E" w:rsidRPr="006D7CFF">
              <w:rPr>
                <w:rFonts w:ascii="Times New Roman" w:eastAsia="Times New Roman" w:hAnsi="Times New Roman" w:cs="Times New Roman"/>
                <w:color w:val="000000"/>
                <w:sz w:val="24"/>
                <w:szCs w:val="24"/>
              </w:rPr>
              <w:t>14</w:t>
            </w:r>
            <w:r w:rsidRPr="006D7CFF">
              <w:rPr>
                <w:rFonts w:ascii="Times New Roman" w:eastAsia="Times New Roman" w:hAnsi="Times New Roman" w:cs="Times New Roman"/>
                <w:color w:val="000000"/>
                <w:sz w:val="24"/>
                <w:szCs w:val="24"/>
              </w:rPr>
              <w:t xml:space="preserve"> единиц</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25</w:t>
            </w:r>
            <w:r w:rsidR="00774328" w:rsidRPr="006D7CFF">
              <w:rPr>
                <w:rFonts w:ascii="Times New Roman" w:eastAsia="Times New Roman" w:hAnsi="Times New Roman" w:cs="Times New Roman"/>
                <w:color w:val="000000"/>
                <w:sz w:val="24"/>
                <w:szCs w:val="24"/>
              </w:rPr>
              <w:t xml:space="preserve"> единиц</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Наличие читального зала библиотеки, в том числе:</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нет</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С </w:t>
            </w:r>
            <w:proofErr w:type="spellStart"/>
            <w:r w:rsidRPr="006D7CFF">
              <w:rPr>
                <w:rFonts w:ascii="Times New Roman" w:eastAsia="Times New Roman" w:hAnsi="Times New Roman" w:cs="Times New Roman"/>
                <w:color w:val="000000"/>
                <w:sz w:val="24"/>
                <w:szCs w:val="24"/>
              </w:rPr>
              <w:t>медиатекой</w:t>
            </w:r>
            <w:proofErr w:type="spellEnd"/>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Оснащенного средствами сканирования и распознавания текстов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нет</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выходом в Интернет с компьютеров, расположенных в помещении библиотеки</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контролируемой распечаткой бумажных материалов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62" w:type="dxa"/>
            <w:hideMark/>
          </w:tcPr>
          <w:p w:rsidR="00774328" w:rsidRPr="006D7CFF" w:rsidRDefault="00344681" w:rsidP="00E04AD4">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774328" w:rsidRPr="006D7CFF">
              <w:rPr>
                <w:rFonts w:ascii="Times New Roman" w:eastAsia="Times New Roman" w:hAnsi="Times New Roman" w:cs="Times New Roman"/>
                <w:color w:val="000000"/>
                <w:sz w:val="24"/>
                <w:szCs w:val="24"/>
              </w:rPr>
              <w:t xml:space="preserve"> человек/ </w:t>
            </w:r>
            <w:r w:rsidR="00CC028C" w:rsidRPr="006D7CFF">
              <w:rPr>
                <w:rFonts w:ascii="Times New Roman" w:eastAsia="Times New Roman" w:hAnsi="Times New Roman" w:cs="Times New Roman"/>
                <w:color w:val="000000"/>
                <w:sz w:val="24"/>
                <w:szCs w:val="24"/>
              </w:rPr>
              <w:t>100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862" w:type="dxa"/>
            <w:hideMark/>
          </w:tcPr>
          <w:p w:rsidR="00774328" w:rsidRPr="006D7CFF" w:rsidRDefault="00774328" w:rsidP="00422B8E">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5,</w:t>
            </w:r>
            <w:r w:rsidR="00422B8E" w:rsidRPr="006D7CFF">
              <w:rPr>
                <w:rFonts w:ascii="Times New Roman" w:eastAsia="Times New Roman" w:hAnsi="Times New Roman" w:cs="Times New Roman"/>
                <w:color w:val="000000"/>
                <w:sz w:val="24"/>
                <w:szCs w:val="24"/>
              </w:rPr>
              <w:t>8</w:t>
            </w:r>
            <w:r w:rsidRPr="006D7CFF">
              <w:rPr>
                <w:rFonts w:ascii="Times New Roman" w:eastAsia="Times New Roman" w:hAnsi="Times New Roman" w:cs="Times New Roman"/>
                <w:color w:val="000000"/>
                <w:sz w:val="24"/>
                <w:szCs w:val="24"/>
              </w:rPr>
              <w:t xml:space="preserve"> кв. м</w:t>
            </w:r>
          </w:p>
        </w:tc>
      </w:tr>
    </w:tbl>
    <w:p w:rsidR="00774328" w:rsidRPr="006D7CFF" w:rsidRDefault="00774328" w:rsidP="00403F6B">
      <w:pPr>
        <w:pStyle w:val="a6"/>
        <w:tabs>
          <w:tab w:val="num" w:pos="0"/>
          <w:tab w:val="left" w:pos="142"/>
        </w:tabs>
        <w:spacing w:after="0" w:line="240" w:lineRule="auto"/>
        <w:ind w:left="0"/>
        <w:jc w:val="both"/>
        <w:rPr>
          <w:rFonts w:ascii="Times New Roman" w:hAnsi="Times New Roman"/>
          <w:sz w:val="24"/>
          <w:szCs w:val="24"/>
        </w:rPr>
      </w:pPr>
    </w:p>
    <w:sectPr w:rsidR="00774328" w:rsidRPr="006D7CFF" w:rsidSect="005F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756"/>
    <w:multiLevelType w:val="hybridMultilevel"/>
    <w:tmpl w:val="5690459C"/>
    <w:lvl w:ilvl="0" w:tplc="8E9EDE3A">
      <w:start w:val="1"/>
      <w:numFmt w:val="decimal"/>
      <w:lvlText w:val="%1."/>
      <w:lvlJc w:val="left"/>
      <w:pPr>
        <w:ind w:left="720" w:hanging="360"/>
      </w:pPr>
      <w:rPr>
        <w:rFonts w:ascii="Times New Roman" w:eastAsia="Times New Roman" w:hAnsi="Times New Roman" w:cs="Times New Roman"/>
      </w:rPr>
    </w:lvl>
    <w:lvl w:ilvl="1" w:tplc="BE34549E">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A6530"/>
    <w:multiLevelType w:val="hybridMultilevel"/>
    <w:tmpl w:val="48F071A4"/>
    <w:lvl w:ilvl="0" w:tplc="7520E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26A87"/>
    <w:multiLevelType w:val="hybridMultilevel"/>
    <w:tmpl w:val="F5C06B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4F0C07"/>
    <w:multiLevelType w:val="hybridMultilevel"/>
    <w:tmpl w:val="4F2EFF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7401C4"/>
    <w:multiLevelType w:val="multilevel"/>
    <w:tmpl w:val="E6BAE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16F5595A"/>
    <w:multiLevelType w:val="hybridMultilevel"/>
    <w:tmpl w:val="2FF6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61A4D"/>
    <w:multiLevelType w:val="hybridMultilevel"/>
    <w:tmpl w:val="22D4A1FA"/>
    <w:lvl w:ilvl="0" w:tplc="6F1057A0">
      <w:start w:val="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274D5"/>
    <w:multiLevelType w:val="hybridMultilevel"/>
    <w:tmpl w:val="64C2FC3E"/>
    <w:lvl w:ilvl="0" w:tplc="CF3CE67A">
      <w:start w:val="1"/>
      <w:numFmt w:val="decimal"/>
      <w:suff w:val="space"/>
      <w:lvlText w:val="%1."/>
      <w:lvlJc w:val="left"/>
      <w:pPr>
        <w:ind w:left="72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5946939"/>
    <w:multiLevelType w:val="multilevel"/>
    <w:tmpl w:val="79B221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75" w:hanging="375"/>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C3BD7"/>
    <w:multiLevelType w:val="hybridMultilevel"/>
    <w:tmpl w:val="AE68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32792"/>
    <w:multiLevelType w:val="hybridMultilevel"/>
    <w:tmpl w:val="1778D168"/>
    <w:lvl w:ilvl="0" w:tplc="2A1485C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F13C18"/>
    <w:multiLevelType w:val="hybridMultilevel"/>
    <w:tmpl w:val="2DB00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F34B7"/>
    <w:multiLevelType w:val="hybridMultilevel"/>
    <w:tmpl w:val="213C83A4"/>
    <w:lvl w:ilvl="0" w:tplc="456C8E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F69A0"/>
    <w:multiLevelType w:val="hybridMultilevel"/>
    <w:tmpl w:val="DE6A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226BA"/>
    <w:multiLevelType w:val="multilevel"/>
    <w:tmpl w:val="EC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4376A"/>
    <w:multiLevelType w:val="hybridMultilevel"/>
    <w:tmpl w:val="D49854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E000C"/>
    <w:multiLevelType w:val="hybridMultilevel"/>
    <w:tmpl w:val="C80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8583D"/>
    <w:multiLevelType w:val="hybridMultilevel"/>
    <w:tmpl w:val="986C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3309F"/>
    <w:multiLevelType w:val="hybridMultilevel"/>
    <w:tmpl w:val="EC24D98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4FD90C77"/>
    <w:multiLevelType w:val="hybridMultilevel"/>
    <w:tmpl w:val="A2C2863E"/>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63E4F55"/>
    <w:multiLevelType w:val="hybridMultilevel"/>
    <w:tmpl w:val="51849382"/>
    <w:lvl w:ilvl="0" w:tplc="D6B8C7A4">
      <w:start w:val="1"/>
      <w:numFmt w:val="bullet"/>
      <w:suff w:val="space"/>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F093C"/>
    <w:multiLevelType w:val="hybridMultilevel"/>
    <w:tmpl w:val="FB12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DD272B"/>
    <w:multiLevelType w:val="hybridMultilevel"/>
    <w:tmpl w:val="A27E42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A2B36AA"/>
    <w:multiLevelType w:val="multilevel"/>
    <w:tmpl w:val="B86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E236C"/>
    <w:multiLevelType w:val="hybridMultilevel"/>
    <w:tmpl w:val="ED7C2E22"/>
    <w:lvl w:ilvl="0" w:tplc="263ADB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194893"/>
    <w:multiLevelType w:val="hybridMultilevel"/>
    <w:tmpl w:val="D662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A7822"/>
    <w:multiLevelType w:val="multilevel"/>
    <w:tmpl w:val="EDF2D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8AD4716"/>
    <w:multiLevelType w:val="hybridMultilevel"/>
    <w:tmpl w:val="1A9E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00F2B"/>
    <w:multiLevelType w:val="hybridMultilevel"/>
    <w:tmpl w:val="105CE02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5"/>
  </w:num>
  <w:num w:numId="5">
    <w:abstractNumId w:val="10"/>
  </w:num>
  <w:num w:numId="6">
    <w:abstractNumId w:val="19"/>
  </w:num>
  <w:num w:numId="7">
    <w:abstractNumId w:val="0"/>
  </w:num>
  <w:num w:numId="8">
    <w:abstractNumId w:val="25"/>
  </w:num>
  <w:num w:numId="9">
    <w:abstractNumId w:val="14"/>
  </w:num>
  <w:num w:numId="10">
    <w:abstractNumId w:val="17"/>
  </w:num>
  <w:num w:numId="11">
    <w:abstractNumId w:val="1"/>
  </w:num>
  <w:num w:numId="12">
    <w:abstractNumId w:val="23"/>
  </w:num>
  <w:num w:numId="13">
    <w:abstractNumId w:val="26"/>
  </w:num>
  <w:num w:numId="14">
    <w:abstractNumId w:val="24"/>
  </w:num>
  <w:num w:numId="15">
    <w:abstractNumId w:val="16"/>
  </w:num>
  <w:num w:numId="16">
    <w:abstractNumId w:val="27"/>
  </w:num>
  <w:num w:numId="17">
    <w:abstractNumId w:val="4"/>
  </w:num>
  <w:num w:numId="18">
    <w:abstractNumId w:val="7"/>
  </w:num>
  <w:num w:numId="19">
    <w:abstractNumId w:val="6"/>
  </w:num>
  <w:num w:numId="20">
    <w:abstractNumId w:val="20"/>
  </w:num>
  <w:num w:numId="21">
    <w:abstractNumId w:val="15"/>
  </w:num>
  <w:num w:numId="22">
    <w:abstractNumId w:val="11"/>
  </w:num>
  <w:num w:numId="23">
    <w:abstractNumId w:val="13"/>
  </w:num>
  <w:num w:numId="24">
    <w:abstractNumId w:val="21"/>
  </w:num>
  <w:num w:numId="25">
    <w:abstractNumId w:val="28"/>
  </w:num>
  <w:num w:numId="26">
    <w:abstractNumId w:val="9"/>
  </w:num>
  <w:num w:numId="27">
    <w:abstractNumId w:val="2"/>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7242"/>
    <w:rsid w:val="0001071F"/>
    <w:rsid w:val="00027602"/>
    <w:rsid w:val="0004777D"/>
    <w:rsid w:val="000510C9"/>
    <w:rsid w:val="00083047"/>
    <w:rsid w:val="000A2DC6"/>
    <w:rsid w:val="000C2E10"/>
    <w:rsid w:val="000C4C52"/>
    <w:rsid w:val="000D3E1A"/>
    <w:rsid w:val="00133242"/>
    <w:rsid w:val="001A3A32"/>
    <w:rsid w:val="001D3A9C"/>
    <w:rsid w:val="001F3CDA"/>
    <w:rsid w:val="0024482E"/>
    <w:rsid w:val="00256331"/>
    <w:rsid w:val="002B1BCC"/>
    <w:rsid w:val="002D1CF7"/>
    <w:rsid w:val="002F1196"/>
    <w:rsid w:val="003124D8"/>
    <w:rsid w:val="00344681"/>
    <w:rsid w:val="003808F4"/>
    <w:rsid w:val="003B188D"/>
    <w:rsid w:val="00403F6B"/>
    <w:rsid w:val="00422B8E"/>
    <w:rsid w:val="00462ACA"/>
    <w:rsid w:val="004879FD"/>
    <w:rsid w:val="004A2301"/>
    <w:rsid w:val="004D3361"/>
    <w:rsid w:val="00535B0C"/>
    <w:rsid w:val="00537D3A"/>
    <w:rsid w:val="0056012A"/>
    <w:rsid w:val="0057679E"/>
    <w:rsid w:val="00592EBE"/>
    <w:rsid w:val="005A1B91"/>
    <w:rsid w:val="005B060A"/>
    <w:rsid w:val="005F0A0E"/>
    <w:rsid w:val="005F735E"/>
    <w:rsid w:val="00607EAE"/>
    <w:rsid w:val="00646AFC"/>
    <w:rsid w:val="0064750E"/>
    <w:rsid w:val="006500AC"/>
    <w:rsid w:val="00651BF1"/>
    <w:rsid w:val="00654814"/>
    <w:rsid w:val="006743BE"/>
    <w:rsid w:val="006A480C"/>
    <w:rsid w:val="006D7CFF"/>
    <w:rsid w:val="006E4619"/>
    <w:rsid w:val="00710DCE"/>
    <w:rsid w:val="00774328"/>
    <w:rsid w:val="00776191"/>
    <w:rsid w:val="007C16FA"/>
    <w:rsid w:val="00812416"/>
    <w:rsid w:val="00814C02"/>
    <w:rsid w:val="00841A49"/>
    <w:rsid w:val="00856198"/>
    <w:rsid w:val="00866A23"/>
    <w:rsid w:val="008758FF"/>
    <w:rsid w:val="008A7242"/>
    <w:rsid w:val="00921E84"/>
    <w:rsid w:val="00927A6E"/>
    <w:rsid w:val="00960E02"/>
    <w:rsid w:val="009D7ECC"/>
    <w:rsid w:val="00A2044A"/>
    <w:rsid w:val="00A36E88"/>
    <w:rsid w:val="00A85F57"/>
    <w:rsid w:val="00AD0BE2"/>
    <w:rsid w:val="00B44130"/>
    <w:rsid w:val="00B56439"/>
    <w:rsid w:val="00B57572"/>
    <w:rsid w:val="00B82FBA"/>
    <w:rsid w:val="00BC5617"/>
    <w:rsid w:val="00C07640"/>
    <w:rsid w:val="00C36E87"/>
    <w:rsid w:val="00C37F35"/>
    <w:rsid w:val="00C42DBD"/>
    <w:rsid w:val="00C764D5"/>
    <w:rsid w:val="00CB5D95"/>
    <w:rsid w:val="00CC028C"/>
    <w:rsid w:val="00CD5445"/>
    <w:rsid w:val="00CE6A99"/>
    <w:rsid w:val="00D03B2F"/>
    <w:rsid w:val="00D06149"/>
    <w:rsid w:val="00D12938"/>
    <w:rsid w:val="00D67107"/>
    <w:rsid w:val="00D7765F"/>
    <w:rsid w:val="00D92072"/>
    <w:rsid w:val="00DD2E2A"/>
    <w:rsid w:val="00E04AD4"/>
    <w:rsid w:val="00E10A3F"/>
    <w:rsid w:val="00E21902"/>
    <w:rsid w:val="00E90E3A"/>
    <w:rsid w:val="00E94D49"/>
    <w:rsid w:val="00EB3089"/>
    <w:rsid w:val="00ED4BCF"/>
    <w:rsid w:val="00F40535"/>
    <w:rsid w:val="00F93783"/>
    <w:rsid w:val="00FB0CF0"/>
    <w:rsid w:val="00FC10AA"/>
    <w:rsid w:val="00FD79B5"/>
    <w:rsid w:val="00FE3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35"/>
  </w:style>
  <w:style w:type="paragraph" w:styleId="1">
    <w:name w:val="heading 1"/>
    <w:basedOn w:val="a"/>
    <w:next w:val="a"/>
    <w:link w:val="10"/>
    <w:uiPriority w:val="9"/>
    <w:qFormat/>
    <w:rsid w:val="003124D8"/>
    <w:pPr>
      <w:keepNext/>
      <w:spacing w:after="0" w:line="240" w:lineRule="auto"/>
      <w:outlineLvl w:val="0"/>
    </w:pPr>
    <w:rPr>
      <w:rFonts w:ascii="Times New Roman" w:eastAsia="Times New Roman" w:hAnsi="Times New Roman" w:cs="Times New Roman"/>
      <w:b/>
      <w:i/>
      <w:sz w:val="28"/>
      <w:szCs w:val="20"/>
    </w:rPr>
  </w:style>
  <w:style w:type="paragraph" w:styleId="3">
    <w:name w:val="heading 3"/>
    <w:basedOn w:val="a"/>
    <w:link w:val="30"/>
    <w:uiPriority w:val="9"/>
    <w:qFormat/>
    <w:rsid w:val="00776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0AC"/>
    <w:rPr>
      <w:color w:val="0000FF"/>
      <w:u w:val="single"/>
    </w:rPr>
  </w:style>
  <w:style w:type="paragraph" w:styleId="a4">
    <w:name w:val="Title"/>
    <w:basedOn w:val="a"/>
    <w:link w:val="a5"/>
    <w:qFormat/>
    <w:rsid w:val="006500AC"/>
    <w:pPr>
      <w:spacing w:after="0" w:line="240" w:lineRule="auto"/>
      <w:jc w:val="center"/>
    </w:pPr>
    <w:rPr>
      <w:rFonts w:ascii="Arial" w:eastAsia="Times New Roman" w:hAnsi="Arial" w:cs="Times New Roman"/>
      <w:sz w:val="28"/>
      <w:szCs w:val="20"/>
    </w:rPr>
  </w:style>
  <w:style w:type="character" w:customStyle="1" w:styleId="a5">
    <w:name w:val="Название Знак"/>
    <w:basedOn w:val="a0"/>
    <w:link w:val="a4"/>
    <w:rsid w:val="006500AC"/>
    <w:rPr>
      <w:rFonts w:ascii="Arial" w:eastAsia="Times New Roman" w:hAnsi="Arial" w:cs="Times New Roman"/>
      <w:sz w:val="28"/>
      <w:szCs w:val="20"/>
    </w:rPr>
  </w:style>
  <w:style w:type="character" w:styleId="HTML">
    <w:name w:val="HTML Cite"/>
    <w:basedOn w:val="a0"/>
    <w:uiPriority w:val="99"/>
    <w:semiHidden/>
    <w:unhideWhenUsed/>
    <w:rsid w:val="006500AC"/>
    <w:rPr>
      <w:i/>
      <w:iCs/>
    </w:rPr>
  </w:style>
  <w:style w:type="character" w:customStyle="1" w:styleId="10">
    <w:name w:val="Заголовок 1 Знак"/>
    <w:basedOn w:val="a0"/>
    <w:link w:val="1"/>
    <w:uiPriority w:val="9"/>
    <w:rsid w:val="003124D8"/>
    <w:rPr>
      <w:rFonts w:ascii="Times New Roman" w:eastAsia="Times New Roman" w:hAnsi="Times New Roman" w:cs="Times New Roman"/>
      <w:b/>
      <w:i/>
      <w:sz w:val="28"/>
      <w:szCs w:val="20"/>
    </w:rPr>
  </w:style>
  <w:style w:type="paragraph" w:styleId="a6">
    <w:name w:val="List Paragraph"/>
    <w:basedOn w:val="a"/>
    <w:link w:val="a7"/>
    <w:uiPriority w:val="99"/>
    <w:qFormat/>
    <w:rsid w:val="003124D8"/>
    <w:pPr>
      <w:ind w:left="720"/>
      <w:contextualSpacing/>
    </w:pPr>
    <w:rPr>
      <w:rFonts w:ascii="Calibri" w:eastAsia="Times New Roman" w:hAnsi="Calibri" w:cs="Times New Roman"/>
    </w:rPr>
  </w:style>
  <w:style w:type="character" w:customStyle="1" w:styleId="a7">
    <w:name w:val="Абзац списка Знак"/>
    <w:link w:val="a6"/>
    <w:uiPriority w:val="34"/>
    <w:locked/>
    <w:rsid w:val="003124D8"/>
    <w:rPr>
      <w:rFonts w:ascii="Calibri" w:eastAsia="Times New Roman" w:hAnsi="Calibri" w:cs="Times New Roman"/>
    </w:rPr>
  </w:style>
  <w:style w:type="table" w:styleId="a8">
    <w:name w:val="Table Grid"/>
    <w:basedOn w:val="a1"/>
    <w:uiPriority w:val="59"/>
    <w:rsid w:val="00C0764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607EAE"/>
    <w:pPr>
      <w:spacing w:after="0" w:line="240" w:lineRule="auto"/>
      <w:jc w:val="both"/>
    </w:pPr>
    <w:rPr>
      <w:rFonts w:ascii="Times New Roman" w:eastAsia="Times New Roman" w:hAnsi="Times New Roman" w:cs="Times New Roman"/>
      <w:sz w:val="26"/>
      <w:szCs w:val="24"/>
    </w:rPr>
  </w:style>
  <w:style w:type="character" w:customStyle="1" w:styleId="aa">
    <w:name w:val="Основной текст Знак"/>
    <w:basedOn w:val="a0"/>
    <w:link w:val="a9"/>
    <w:uiPriority w:val="99"/>
    <w:rsid w:val="00607EAE"/>
    <w:rPr>
      <w:rFonts w:ascii="Times New Roman" w:eastAsia="Times New Roman" w:hAnsi="Times New Roman" w:cs="Times New Roman"/>
      <w:sz w:val="26"/>
      <w:szCs w:val="24"/>
    </w:rPr>
  </w:style>
  <w:style w:type="paragraph" w:customStyle="1" w:styleId="Default">
    <w:name w:val="Default"/>
    <w:rsid w:val="00607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rsid w:val="005F7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76191"/>
    <w:rPr>
      <w:rFonts w:ascii="Times New Roman" w:eastAsia="Times New Roman" w:hAnsi="Times New Roman" w:cs="Times New Roman"/>
      <w:b/>
      <w:bCs/>
      <w:sz w:val="27"/>
      <w:szCs w:val="27"/>
    </w:rPr>
  </w:style>
  <w:style w:type="character" w:customStyle="1" w:styleId="s1">
    <w:name w:val="s1"/>
    <w:basedOn w:val="a0"/>
    <w:rsid w:val="00776191"/>
  </w:style>
  <w:style w:type="paragraph" w:customStyle="1" w:styleId="p2">
    <w:name w:val="p2"/>
    <w:basedOn w:val="a"/>
    <w:rsid w:val="0077619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776191"/>
    <w:pPr>
      <w:spacing w:after="0" w:line="240" w:lineRule="auto"/>
    </w:pPr>
    <w:rPr>
      <w:rFonts w:ascii="Calibri" w:eastAsia="Calibri" w:hAnsi="Calibri" w:cs="Times New Roman"/>
      <w:lang w:eastAsia="en-US"/>
    </w:rPr>
  </w:style>
  <w:style w:type="character" w:styleId="ae">
    <w:name w:val="Strong"/>
    <w:uiPriority w:val="22"/>
    <w:qFormat/>
    <w:rsid w:val="00776191"/>
    <w:rPr>
      <w:b/>
      <w:bCs/>
    </w:rPr>
  </w:style>
  <w:style w:type="character" w:customStyle="1" w:styleId="ad">
    <w:name w:val="Без интервала Знак"/>
    <w:link w:val="ac"/>
    <w:uiPriority w:val="99"/>
    <w:locked/>
    <w:rsid w:val="003B188D"/>
    <w:rPr>
      <w:rFonts w:ascii="Calibri" w:eastAsia="Calibri" w:hAnsi="Calibri" w:cs="Times New Roman"/>
      <w:lang w:eastAsia="en-US"/>
    </w:rPr>
  </w:style>
  <w:style w:type="character" w:customStyle="1" w:styleId="apple-converted-space">
    <w:name w:val="apple-converted-space"/>
    <w:rsid w:val="003B188D"/>
  </w:style>
  <w:style w:type="paragraph" w:styleId="af">
    <w:name w:val="Plain Text"/>
    <w:basedOn w:val="a"/>
    <w:link w:val="af0"/>
    <w:semiHidden/>
    <w:rsid w:val="00DD2E2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semiHidden/>
    <w:rsid w:val="00DD2E2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0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ktmbl.86.i-school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lshc@okt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BE90-3968-47F2-9CD5-A88B084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27</Pages>
  <Words>10594</Words>
  <Characters>60390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FedorenkoOM</dc:creator>
  <cp:keywords/>
  <dc:description/>
  <cp:lastModifiedBy>Светлана</cp:lastModifiedBy>
  <cp:revision>29</cp:revision>
  <dcterms:created xsi:type="dcterms:W3CDTF">2017-07-10T06:29:00Z</dcterms:created>
  <dcterms:modified xsi:type="dcterms:W3CDTF">2018-09-11T11:46:00Z</dcterms:modified>
</cp:coreProperties>
</file>