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620"/>
      </w:tblGrid>
      <w:tr w:rsidR="000865CF" w:rsidRPr="00F07E2D">
        <w:trPr>
          <w:trHeight w:val="253"/>
        </w:trPr>
        <w:tc>
          <w:tcPr>
            <w:tcW w:w="4920" w:type="dxa"/>
            <w:vAlign w:val="bottom"/>
          </w:tcPr>
          <w:p w:rsidR="000865CF" w:rsidRPr="00F07E2D" w:rsidRDefault="00F07E2D" w:rsidP="00F07E2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E1A5EE" wp14:editId="2AA7748D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-200025</wp:posOffset>
                  </wp:positionV>
                  <wp:extent cx="1571625" cy="15525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7CF" w:rsidRPr="00F07E2D">
              <w:rPr>
                <w:rFonts w:eastAsia="Times New Roman"/>
                <w:w w:val="99"/>
              </w:rPr>
              <w:t>СОГЛАСОВАНО:</w:t>
            </w:r>
          </w:p>
        </w:tc>
        <w:tc>
          <w:tcPr>
            <w:tcW w:w="46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  <w:w w:val="99"/>
              </w:rPr>
              <w:t>УТВЕРЖДАЮ:</w:t>
            </w:r>
          </w:p>
        </w:tc>
      </w:tr>
      <w:tr w:rsidR="000865CF" w:rsidRPr="00F07E2D">
        <w:trPr>
          <w:trHeight w:val="290"/>
        </w:trPr>
        <w:tc>
          <w:tcPr>
            <w:tcW w:w="49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  <w:w w:val="99"/>
              </w:rPr>
              <w:t>председатель Совета школы</w:t>
            </w:r>
          </w:p>
        </w:tc>
        <w:tc>
          <w:tcPr>
            <w:tcW w:w="46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</w:rPr>
              <w:t>директор</w:t>
            </w:r>
          </w:p>
        </w:tc>
      </w:tr>
      <w:tr w:rsidR="000865CF" w:rsidRPr="00F07E2D">
        <w:trPr>
          <w:trHeight w:val="293"/>
        </w:trPr>
        <w:tc>
          <w:tcPr>
            <w:tcW w:w="49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  <w:w w:val="99"/>
              </w:rPr>
              <w:t>МКОУ «</w:t>
            </w:r>
            <w:r w:rsidR="00F07E2D">
              <w:rPr>
                <w:rFonts w:eastAsia="Times New Roman"/>
                <w:w w:val="99"/>
              </w:rPr>
              <w:t xml:space="preserve">Большелеушинская </w:t>
            </w:r>
            <w:r w:rsidRPr="00F07E2D">
              <w:rPr>
                <w:rFonts w:eastAsia="Times New Roman"/>
                <w:w w:val="99"/>
              </w:rPr>
              <w:t>СОШ»</w:t>
            </w:r>
            <w:r w:rsidR="00F07E2D">
              <w:rPr>
                <w:noProof/>
              </w:rPr>
              <w:t xml:space="preserve"> </w:t>
            </w:r>
          </w:p>
        </w:tc>
        <w:tc>
          <w:tcPr>
            <w:tcW w:w="4620" w:type="dxa"/>
            <w:vAlign w:val="bottom"/>
          </w:tcPr>
          <w:p w:rsidR="000865CF" w:rsidRPr="00F07E2D" w:rsidRDefault="00E417CF" w:rsidP="00F07E2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2E7E40" wp14:editId="13AE493A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-35560</wp:posOffset>
                  </wp:positionV>
                  <wp:extent cx="1352550" cy="533400"/>
                  <wp:effectExtent l="0" t="0" r="0" b="0"/>
                  <wp:wrapNone/>
                  <wp:docPr id="2" name="Рисунок 1" descr="C:\Documents and Settings\школа\Мои документы\Мои рисунки\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школа\Мои документы\Мои рисунки\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700" t="39003" r="47247" b="50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7E2D">
              <w:rPr>
                <w:rFonts w:eastAsia="Times New Roman"/>
                <w:w w:val="99"/>
              </w:rPr>
              <w:t>МКОУ «</w:t>
            </w:r>
            <w:r w:rsidR="00F07E2D" w:rsidRPr="00F07E2D">
              <w:rPr>
                <w:rFonts w:eastAsia="Times New Roman"/>
                <w:w w:val="99"/>
              </w:rPr>
              <w:t xml:space="preserve">Большелеушинская </w:t>
            </w:r>
            <w:r w:rsidRPr="00F07E2D">
              <w:rPr>
                <w:rFonts w:eastAsia="Times New Roman"/>
                <w:w w:val="99"/>
              </w:rPr>
              <w:t>СОШ»</w:t>
            </w:r>
          </w:p>
        </w:tc>
      </w:tr>
      <w:tr w:rsidR="000865CF" w:rsidRPr="00F07E2D">
        <w:trPr>
          <w:trHeight w:val="291"/>
        </w:trPr>
        <w:tc>
          <w:tcPr>
            <w:tcW w:w="4920" w:type="dxa"/>
            <w:vAlign w:val="bottom"/>
          </w:tcPr>
          <w:p w:rsidR="000865CF" w:rsidRPr="00F07E2D" w:rsidRDefault="00F07E2D" w:rsidP="00F07E2D">
            <w:proofErr w:type="spellStart"/>
            <w:r>
              <w:rPr>
                <w:rFonts w:eastAsia="Times New Roman"/>
              </w:rPr>
              <w:t>Волегова</w:t>
            </w:r>
            <w:proofErr w:type="spellEnd"/>
            <w:r>
              <w:rPr>
                <w:rFonts w:eastAsia="Times New Roman"/>
              </w:rPr>
              <w:t xml:space="preserve"> Т.В. </w:t>
            </w:r>
            <w:r w:rsidR="00E417CF" w:rsidRPr="00F07E2D">
              <w:rPr>
                <w:rFonts w:eastAsia="Times New Roman"/>
              </w:rPr>
              <w:t xml:space="preserve">__________ </w:t>
            </w:r>
          </w:p>
        </w:tc>
        <w:tc>
          <w:tcPr>
            <w:tcW w:w="4620" w:type="dxa"/>
            <w:vAlign w:val="bottom"/>
          </w:tcPr>
          <w:p w:rsidR="000865CF" w:rsidRPr="00F07E2D" w:rsidRDefault="00F07E2D" w:rsidP="00F07E2D">
            <w:r w:rsidRPr="00F07E2D">
              <w:t>Щенникова С.А</w:t>
            </w:r>
            <w:r>
              <w:t xml:space="preserve"> </w:t>
            </w:r>
            <w:r w:rsidRPr="00F07E2D">
              <w:t xml:space="preserve"> _______________ </w:t>
            </w:r>
          </w:p>
        </w:tc>
      </w:tr>
      <w:tr w:rsidR="000865CF" w:rsidRPr="00F07E2D">
        <w:trPr>
          <w:trHeight w:val="326"/>
        </w:trPr>
        <w:tc>
          <w:tcPr>
            <w:tcW w:w="49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</w:rPr>
              <w:t xml:space="preserve">Протокол № </w:t>
            </w:r>
            <w:r w:rsidR="00F07E2D">
              <w:rPr>
                <w:rFonts w:eastAsia="Times New Roman"/>
              </w:rPr>
              <w:t>2</w:t>
            </w:r>
            <w:r w:rsidRPr="00F07E2D">
              <w:rPr>
                <w:rFonts w:eastAsia="Times New Roman"/>
              </w:rPr>
              <w:t xml:space="preserve"> от «</w:t>
            </w:r>
            <w:r w:rsidR="00F07E2D">
              <w:rPr>
                <w:rFonts w:eastAsia="Times New Roman"/>
              </w:rPr>
              <w:t>14</w:t>
            </w:r>
            <w:r w:rsidRPr="00F07E2D">
              <w:rPr>
                <w:rFonts w:eastAsia="Times New Roman"/>
              </w:rPr>
              <w:t>» апреля 2020 г.</w:t>
            </w:r>
          </w:p>
        </w:tc>
        <w:tc>
          <w:tcPr>
            <w:tcW w:w="4620" w:type="dxa"/>
            <w:vAlign w:val="bottom"/>
          </w:tcPr>
          <w:p w:rsidR="000865CF" w:rsidRPr="00F07E2D" w:rsidRDefault="00E417CF" w:rsidP="00F07E2D">
            <w:r w:rsidRPr="00F07E2D">
              <w:rPr>
                <w:rFonts w:eastAsia="Times New Roman"/>
              </w:rPr>
              <w:t xml:space="preserve">Приказ № </w:t>
            </w:r>
            <w:r w:rsidR="00F07E2D">
              <w:rPr>
                <w:rFonts w:eastAsia="Times New Roman"/>
              </w:rPr>
              <w:t>32</w:t>
            </w:r>
            <w:r w:rsidRPr="00F07E2D">
              <w:rPr>
                <w:rFonts w:eastAsia="Times New Roman"/>
              </w:rPr>
              <w:t>-од от 30.04.2020 г.</w:t>
            </w:r>
          </w:p>
        </w:tc>
      </w:tr>
    </w:tbl>
    <w:p w:rsidR="000865CF" w:rsidRPr="00F07E2D" w:rsidRDefault="000865CF" w:rsidP="00F07E2D"/>
    <w:p w:rsidR="000865CF" w:rsidRDefault="000865CF">
      <w:pPr>
        <w:spacing w:line="297" w:lineRule="exact"/>
        <w:rPr>
          <w:sz w:val="24"/>
          <w:szCs w:val="24"/>
        </w:rPr>
      </w:pPr>
    </w:p>
    <w:p w:rsidR="000865CF" w:rsidRDefault="00E417CF">
      <w:pPr>
        <w:ind w:right="6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ПРИНЯТО:</w:t>
      </w:r>
    </w:p>
    <w:p w:rsidR="000865CF" w:rsidRDefault="000865CF">
      <w:pPr>
        <w:spacing w:line="43" w:lineRule="exact"/>
        <w:rPr>
          <w:sz w:val="24"/>
          <w:szCs w:val="24"/>
        </w:rPr>
      </w:pPr>
    </w:p>
    <w:p w:rsidR="000865CF" w:rsidRDefault="00E417CF">
      <w:pPr>
        <w:ind w:right="6100"/>
        <w:jc w:val="center"/>
        <w:rPr>
          <w:sz w:val="20"/>
          <w:szCs w:val="20"/>
        </w:rPr>
      </w:pPr>
      <w:r>
        <w:rPr>
          <w:rFonts w:eastAsia="Times New Roman"/>
        </w:rPr>
        <w:t>педагогическим советом</w:t>
      </w:r>
    </w:p>
    <w:p w:rsidR="000865CF" w:rsidRDefault="000865CF">
      <w:pPr>
        <w:spacing w:line="37" w:lineRule="exact"/>
        <w:rPr>
          <w:sz w:val="24"/>
          <w:szCs w:val="24"/>
        </w:rPr>
      </w:pPr>
    </w:p>
    <w:p w:rsidR="000865CF" w:rsidRDefault="00E417CF">
      <w:pPr>
        <w:ind w:right="6100"/>
        <w:jc w:val="center"/>
        <w:rPr>
          <w:sz w:val="20"/>
          <w:szCs w:val="20"/>
        </w:rPr>
      </w:pPr>
      <w:r>
        <w:rPr>
          <w:rFonts w:eastAsia="Times New Roman"/>
        </w:rPr>
        <w:t>МКОУ «</w:t>
      </w:r>
      <w:r w:rsidR="00F07E2D">
        <w:rPr>
          <w:rFonts w:eastAsia="Times New Roman"/>
        </w:rPr>
        <w:t xml:space="preserve">Большелеушинская </w:t>
      </w:r>
      <w:r>
        <w:rPr>
          <w:rFonts w:eastAsia="Times New Roman"/>
        </w:rPr>
        <w:t>СОШ»</w:t>
      </w:r>
      <w:bookmarkStart w:id="0" w:name="_GoBack"/>
      <w:bookmarkEnd w:id="0"/>
    </w:p>
    <w:p w:rsidR="000865CF" w:rsidRDefault="000865CF">
      <w:pPr>
        <w:spacing w:line="43" w:lineRule="exact"/>
        <w:rPr>
          <w:sz w:val="24"/>
          <w:szCs w:val="24"/>
        </w:rPr>
      </w:pPr>
    </w:p>
    <w:p w:rsidR="000865CF" w:rsidRDefault="00E417CF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№ </w:t>
      </w:r>
      <w:r w:rsidR="00F07E2D">
        <w:rPr>
          <w:rFonts w:eastAsia="Times New Roman"/>
          <w:sz w:val="24"/>
          <w:szCs w:val="24"/>
        </w:rPr>
        <w:t>5</w:t>
      </w:r>
    </w:p>
    <w:p w:rsidR="000865CF" w:rsidRDefault="00E417CF">
      <w:pPr>
        <w:tabs>
          <w:tab w:val="left" w:pos="6020"/>
        </w:tabs>
        <w:ind w:left="740"/>
        <w:rPr>
          <w:sz w:val="20"/>
          <w:szCs w:val="20"/>
        </w:rPr>
      </w:pPr>
      <w:r>
        <w:rPr>
          <w:rFonts w:eastAsia="Times New Roman"/>
        </w:rPr>
        <w:t>от «1</w:t>
      </w:r>
      <w:r w:rsidR="00F07E2D">
        <w:rPr>
          <w:rFonts w:eastAsia="Times New Roman"/>
        </w:rPr>
        <w:t>4</w:t>
      </w:r>
      <w:r>
        <w:rPr>
          <w:rFonts w:eastAsia="Times New Roman"/>
        </w:rPr>
        <w:t>» апреля 2020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Регистрационный номер </w:t>
      </w:r>
      <w:r w:rsidR="00F07E2D" w:rsidRPr="00F07E2D">
        <w:rPr>
          <w:rFonts w:eastAsia="Times New Roman"/>
          <w:b/>
          <w:bCs/>
          <w:sz w:val="21"/>
          <w:szCs w:val="21"/>
          <w:u w:val="single"/>
        </w:rPr>
        <w:t>128</w:t>
      </w:r>
      <w:r w:rsidRPr="00F07E2D">
        <w:rPr>
          <w:rFonts w:eastAsia="Times New Roman"/>
          <w:b/>
          <w:bCs/>
          <w:sz w:val="21"/>
          <w:szCs w:val="21"/>
          <w:u w:val="single"/>
        </w:rPr>
        <w:t>_</w:t>
      </w:r>
    </w:p>
    <w:p w:rsidR="000865CF" w:rsidRDefault="000865CF">
      <w:pPr>
        <w:spacing w:line="200" w:lineRule="exact"/>
        <w:rPr>
          <w:sz w:val="24"/>
          <w:szCs w:val="24"/>
        </w:rPr>
      </w:pPr>
    </w:p>
    <w:p w:rsidR="000865CF" w:rsidRDefault="000865CF">
      <w:pPr>
        <w:spacing w:line="210" w:lineRule="exact"/>
        <w:rPr>
          <w:sz w:val="24"/>
          <w:szCs w:val="24"/>
        </w:rPr>
      </w:pPr>
    </w:p>
    <w:p w:rsidR="00F07E2D" w:rsidRDefault="00E417CF">
      <w:pPr>
        <w:spacing w:line="234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Центре образования </w:t>
      </w:r>
    </w:p>
    <w:p w:rsidR="000865CF" w:rsidRDefault="00E417CF">
      <w:pPr>
        <w:spacing w:line="234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цифрового и гуманитарного профилей «Точка роста»</w:t>
      </w:r>
    </w:p>
    <w:p w:rsidR="00F07E2D" w:rsidRDefault="00F07E2D">
      <w:pPr>
        <w:spacing w:line="234" w:lineRule="auto"/>
        <w:ind w:right="20"/>
        <w:jc w:val="center"/>
        <w:rPr>
          <w:sz w:val="20"/>
          <w:szCs w:val="20"/>
        </w:rPr>
      </w:pPr>
    </w:p>
    <w:p w:rsidR="000865CF" w:rsidRDefault="000865CF">
      <w:pPr>
        <w:spacing w:line="40" w:lineRule="exact"/>
        <w:rPr>
          <w:sz w:val="24"/>
          <w:szCs w:val="24"/>
        </w:rPr>
      </w:pPr>
    </w:p>
    <w:p w:rsidR="000865CF" w:rsidRDefault="00E417CF">
      <w:pPr>
        <w:numPr>
          <w:ilvl w:val="0"/>
          <w:numId w:val="1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0865CF" w:rsidRDefault="000865CF">
      <w:pPr>
        <w:spacing w:line="58" w:lineRule="exact"/>
        <w:rPr>
          <w:sz w:val="24"/>
          <w:szCs w:val="24"/>
        </w:rPr>
      </w:pPr>
    </w:p>
    <w:p w:rsidR="000865CF" w:rsidRDefault="00E417CF">
      <w:pPr>
        <w:spacing w:line="276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Центр образования цифрового и </w:t>
      </w:r>
      <w:r>
        <w:rPr>
          <w:rFonts w:eastAsia="Times New Roman"/>
          <w:sz w:val="24"/>
          <w:szCs w:val="24"/>
        </w:rPr>
        <w:t>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0865CF" w:rsidRDefault="000865CF">
      <w:pPr>
        <w:spacing w:line="7" w:lineRule="exact"/>
        <w:rPr>
          <w:sz w:val="24"/>
          <w:szCs w:val="24"/>
        </w:rPr>
      </w:pPr>
    </w:p>
    <w:p w:rsidR="000865CF" w:rsidRDefault="00E417CF">
      <w:pPr>
        <w:tabs>
          <w:tab w:val="left" w:pos="1320"/>
          <w:tab w:val="left" w:pos="2120"/>
          <w:tab w:val="left" w:pos="3180"/>
          <w:tab w:val="left" w:pos="4720"/>
          <w:tab w:val="left" w:pos="6540"/>
          <w:tab w:val="left" w:pos="8620"/>
        </w:tabs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Центр</w:t>
      </w:r>
      <w:r>
        <w:rPr>
          <w:rFonts w:eastAsia="Times New Roman"/>
          <w:sz w:val="24"/>
          <w:szCs w:val="24"/>
        </w:rPr>
        <w:tab/>
        <w:t>является</w:t>
      </w:r>
      <w:r>
        <w:rPr>
          <w:rFonts w:eastAsia="Times New Roman"/>
          <w:sz w:val="24"/>
          <w:szCs w:val="24"/>
        </w:rPr>
        <w:tab/>
        <w:t>структурным</w:t>
      </w:r>
      <w:r>
        <w:rPr>
          <w:rFonts w:eastAsia="Times New Roman"/>
          <w:sz w:val="24"/>
          <w:szCs w:val="24"/>
        </w:rPr>
        <w:tab/>
        <w:t>подразделением</w:t>
      </w:r>
      <w:r>
        <w:rPr>
          <w:rFonts w:eastAsia="Times New Roman"/>
          <w:sz w:val="24"/>
          <w:szCs w:val="24"/>
        </w:rPr>
        <w:tab/>
        <w:t>муници</w:t>
      </w:r>
      <w:r>
        <w:rPr>
          <w:rFonts w:eastAsia="Times New Roman"/>
          <w:sz w:val="24"/>
          <w:szCs w:val="24"/>
        </w:rPr>
        <w:t>пального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казенного</w:t>
      </w:r>
    </w:p>
    <w:p w:rsidR="000865CF" w:rsidRDefault="000865CF">
      <w:pPr>
        <w:spacing w:line="46" w:lineRule="exact"/>
        <w:rPr>
          <w:sz w:val="24"/>
          <w:szCs w:val="24"/>
        </w:rPr>
      </w:pPr>
    </w:p>
    <w:p w:rsidR="000865CF" w:rsidRDefault="00E417CF">
      <w:pPr>
        <w:tabs>
          <w:tab w:val="left" w:pos="4220"/>
          <w:tab w:val="left" w:pos="6300"/>
          <w:tab w:val="left" w:pos="7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 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proofErr w:type="gramStart"/>
      <w:r>
        <w:rPr>
          <w:rFonts w:eastAsia="Times New Roman"/>
          <w:sz w:val="24"/>
          <w:szCs w:val="24"/>
        </w:rPr>
        <w:t>средняя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общеобразовательная</w:t>
      </w:r>
    </w:p>
    <w:p w:rsidR="000865CF" w:rsidRDefault="000865CF">
      <w:pPr>
        <w:spacing w:line="46" w:lineRule="exact"/>
        <w:rPr>
          <w:sz w:val="24"/>
          <w:szCs w:val="24"/>
        </w:rPr>
      </w:pPr>
    </w:p>
    <w:p w:rsidR="000865CF" w:rsidRDefault="00E417CF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школа» (далее -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и</w:t>
      </w:r>
      <w:r>
        <w:rPr>
          <w:rFonts w:eastAsia="Times New Roman"/>
          <w:sz w:val="24"/>
          <w:szCs w:val="24"/>
        </w:rPr>
        <w:t xml:space="preserve"> не является юридическим лицом.</w:t>
      </w:r>
      <w:proofErr w:type="gramEnd"/>
    </w:p>
    <w:p w:rsidR="000865CF" w:rsidRDefault="000865CF">
      <w:pPr>
        <w:spacing w:line="58" w:lineRule="exact"/>
        <w:rPr>
          <w:sz w:val="24"/>
          <w:szCs w:val="24"/>
        </w:rPr>
      </w:pPr>
    </w:p>
    <w:p w:rsidR="000865CF" w:rsidRDefault="00E417CF">
      <w:pPr>
        <w:spacing w:line="277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своей деятельности Центр руководствуется Федеральным законом от 29 декабря 20</w:t>
      </w:r>
      <w:r>
        <w:rPr>
          <w:rFonts w:eastAsia="Times New Roman"/>
          <w:sz w:val="24"/>
          <w:szCs w:val="24"/>
        </w:rPr>
        <w:t>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Уставом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 xml:space="preserve">СОШ», программой развития Центра </w:t>
      </w:r>
      <w:r>
        <w:rPr>
          <w:rFonts w:eastAsia="Times New Roman"/>
          <w:sz w:val="24"/>
          <w:szCs w:val="24"/>
        </w:rPr>
        <w:t>на текущий год, планами работы,</w:t>
      </w:r>
    </w:p>
    <w:p w:rsidR="000865CF" w:rsidRDefault="000865CF">
      <w:pPr>
        <w:spacing w:line="6" w:lineRule="exact"/>
        <w:rPr>
          <w:sz w:val="24"/>
          <w:szCs w:val="24"/>
        </w:rPr>
      </w:pPr>
    </w:p>
    <w:p w:rsidR="000865CF" w:rsidRDefault="00E417CF">
      <w:pPr>
        <w:tabs>
          <w:tab w:val="left" w:pos="636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утвержденными</w:t>
      </w:r>
      <w:proofErr w:type="gramEnd"/>
      <w:r>
        <w:rPr>
          <w:rFonts w:eastAsia="Times New Roman"/>
          <w:sz w:val="24"/>
          <w:szCs w:val="24"/>
        </w:rPr>
        <w:t xml:space="preserve"> учредителем и настоящим Положением.</w:t>
      </w:r>
      <w:r>
        <w:rPr>
          <w:sz w:val="20"/>
          <w:szCs w:val="20"/>
        </w:rPr>
        <w:tab/>
      </w:r>
    </w:p>
    <w:p w:rsidR="000865CF" w:rsidRDefault="000865CF">
      <w:pPr>
        <w:spacing w:line="41" w:lineRule="exact"/>
        <w:rPr>
          <w:sz w:val="24"/>
          <w:szCs w:val="24"/>
        </w:rPr>
      </w:pPr>
    </w:p>
    <w:p w:rsidR="000865CF" w:rsidRDefault="00E417CF" w:rsidP="00F07E2D">
      <w:pPr>
        <w:tabs>
          <w:tab w:val="left" w:pos="1280"/>
        </w:tabs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Центр в своей  деятельности  подчиняется  директору МКОУ  «</w:t>
      </w:r>
      <w:r w:rsidR="00F07E2D">
        <w:rPr>
          <w:rFonts w:eastAsia="Times New Roman"/>
          <w:sz w:val="24"/>
          <w:szCs w:val="24"/>
        </w:rPr>
        <w:t>Большелеушинская</w:t>
      </w:r>
      <w:r w:rsidR="00F07E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СОШ».</w:t>
      </w:r>
    </w:p>
    <w:p w:rsidR="000865CF" w:rsidRDefault="000865CF">
      <w:pPr>
        <w:spacing w:line="41" w:lineRule="exact"/>
        <w:rPr>
          <w:sz w:val="24"/>
          <w:szCs w:val="24"/>
        </w:rPr>
      </w:pPr>
    </w:p>
    <w:p w:rsidR="000865CF" w:rsidRDefault="00E417CF">
      <w:pPr>
        <w:numPr>
          <w:ilvl w:val="0"/>
          <w:numId w:val="2"/>
        </w:numPr>
        <w:tabs>
          <w:tab w:val="left" w:pos="1160"/>
        </w:tabs>
        <w:ind w:left="1160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задачи, функции деятельности Центра</w:t>
      </w:r>
    </w:p>
    <w:p w:rsidR="000865CF" w:rsidRDefault="000865CF">
      <w:pPr>
        <w:spacing w:line="40" w:lineRule="exact"/>
        <w:rPr>
          <w:rFonts w:eastAsia="Times New Roman"/>
          <w:sz w:val="24"/>
          <w:szCs w:val="24"/>
        </w:rPr>
      </w:pPr>
    </w:p>
    <w:p w:rsidR="000865CF" w:rsidRDefault="00E417CF">
      <w:pPr>
        <w:numPr>
          <w:ilvl w:val="0"/>
          <w:numId w:val="3"/>
        </w:numPr>
        <w:tabs>
          <w:tab w:val="left" w:pos="1360"/>
        </w:tabs>
        <w:ind w:left="136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целями Центра являются:</w:t>
      </w:r>
    </w:p>
    <w:p w:rsidR="000865CF" w:rsidRDefault="000865CF">
      <w:pPr>
        <w:spacing w:line="40" w:lineRule="exact"/>
        <w:rPr>
          <w:rFonts w:eastAsia="Times New Roman"/>
          <w:sz w:val="24"/>
          <w:szCs w:val="24"/>
        </w:rPr>
      </w:pPr>
    </w:p>
    <w:p w:rsidR="000865CF" w:rsidRDefault="00E417CF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>формирование  у  обучающихся  современных  технологических  и  гуманитарных</w:t>
      </w:r>
    </w:p>
    <w:p w:rsidR="000865CF" w:rsidRDefault="000865CF">
      <w:pPr>
        <w:spacing w:line="53" w:lineRule="exact"/>
        <w:rPr>
          <w:sz w:val="24"/>
          <w:szCs w:val="24"/>
        </w:rPr>
      </w:pPr>
    </w:p>
    <w:p w:rsidR="000865CF" w:rsidRDefault="00E417CF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</w:t>
      </w:r>
      <w:r>
        <w:rPr>
          <w:rFonts w:eastAsia="Times New Roman"/>
          <w:sz w:val="24"/>
          <w:szCs w:val="24"/>
        </w:rPr>
        <w:t>амках реализации дополнительных общеобразовательных программ.</w:t>
      </w:r>
    </w:p>
    <w:p w:rsidR="000865CF" w:rsidRDefault="000865CF">
      <w:pPr>
        <w:spacing w:line="6" w:lineRule="exact"/>
        <w:rPr>
          <w:sz w:val="24"/>
          <w:szCs w:val="24"/>
        </w:rPr>
      </w:pPr>
    </w:p>
    <w:p w:rsidR="000865CF" w:rsidRDefault="00E417CF">
      <w:pPr>
        <w:tabs>
          <w:tab w:val="left" w:pos="1360"/>
        </w:tabs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Задачи Центра:</w:t>
      </w:r>
    </w:p>
    <w:p w:rsidR="000865CF" w:rsidRDefault="000865CF">
      <w:pPr>
        <w:spacing w:line="53" w:lineRule="exact"/>
        <w:rPr>
          <w:sz w:val="24"/>
          <w:szCs w:val="24"/>
        </w:rPr>
      </w:pPr>
    </w:p>
    <w:p w:rsidR="000865CF" w:rsidRDefault="00E417CF">
      <w:pPr>
        <w:spacing w:line="270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</w:t>
      </w:r>
      <w:r>
        <w:rPr>
          <w:rFonts w:eastAsia="Times New Roman"/>
          <w:sz w:val="24"/>
          <w:szCs w:val="24"/>
        </w:rPr>
        <w:t>на обновленном учебном оборудовании;</w:t>
      </w:r>
    </w:p>
    <w:p w:rsidR="000865CF" w:rsidRDefault="000865CF">
      <w:pPr>
        <w:spacing w:line="19" w:lineRule="exact"/>
        <w:rPr>
          <w:sz w:val="24"/>
          <w:szCs w:val="24"/>
        </w:rPr>
      </w:pPr>
    </w:p>
    <w:p w:rsidR="000865CF" w:rsidRDefault="00E417CF">
      <w:pPr>
        <w:spacing w:line="270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0865CF" w:rsidRDefault="000865CF">
      <w:pPr>
        <w:spacing w:line="19" w:lineRule="exact"/>
        <w:rPr>
          <w:sz w:val="24"/>
          <w:szCs w:val="24"/>
        </w:rPr>
      </w:pPr>
    </w:p>
    <w:p w:rsidR="000865CF" w:rsidRDefault="00E417CF">
      <w:pPr>
        <w:spacing w:line="264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создание целостной системы д</w:t>
      </w:r>
      <w:r>
        <w:rPr>
          <w:rFonts w:eastAsia="Times New Roman"/>
          <w:sz w:val="24"/>
          <w:szCs w:val="24"/>
        </w:rPr>
        <w:t>ополнительного образования в Центре, обеспеченной единством учебных и воспитательных требований, преемственностью</w:t>
      </w:r>
    </w:p>
    <w:p w:rsidR="000865CF" w:rsidRDefault="000865CF">
      <w:pPr>
        <w:sectPr w:rsidR="000865CF">
          <w:pgSz w:w="11900" w:h="16841"/>
          <w:pgMar w:top="606" w:right="1079" w:bottom="585" w:left="1160" w:header="0" w:footer="0" w:gutter="0"/>
          <w:cols w:space="720" w:equalWidth="0">
            <w:col w:w="9660"/>
          </w:cols>
        </w:sectPr>
      </w:pPr>
    </w:p>
    <w:p w:rsidR="000865CF" w:rsidRDefault="00E417CF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содержания основного и дополнительного образования, а также единства и методических подходов;</w:t>
      </w:r>
    </w:p>
    <w:p w:rsidR="000865CF" w:rsidRDefault="000865CF">
      <w:pPr>
        <w:spacing w:line="12" w:lineRule="exact"/>
        <w:rPr>
          <w:sz w:val="20"/>
          <w:szCs w:val="20"/>
        </w:rPr>
      </w:pPr>
    </w:p>
    <w:p w:rsidR="000865CF" w:rsidRDefault="00E417CF">
      <w:pPr>
        <w:tabs>
          <w:tab w:val="left" w:pos="15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формирование </w:t>
      </w:r>
      <w:r>
        <w:rPr>
          <w:rFonts w:eastAsia="Times New Roman"/>
          <w:sz w:val="23"/>
          <w:szCs w:val="23"/>
        </w:rPr>
        <w:t>социальной культуры, проектной</w:t>
      </w:r>
    </w:p>
    <w:p w:rsidR="000865CF" w:rsidRDefault="000865CF">
      <w:pPr>
        <w:spacing w:line="53" w:lineRule="exact"/>
        <w:rPr>
          <w:sz w:val="20"/>
          <w:szCs w:val="20"/>
        </w:rPr>
      </w:pPr>
    </w:p>
    <w:p w:rsidR="000865CF" w:rsidRDefault="00E417CF">
      <w:pPr>
        <w:spacing w:line="271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0865CF" w:rsidRDefault="000865CF">
      <w:pPr>
        <w:spacing w:line="13" w:lineRule="exact"/>
        <w:rPr>
          <w:sz w:val="20"/>
          <w:szCs w:val="20"/>
        </w:rPr>
      </w:pPr>
    </w:p>
    <w:p w:rsidR="000865CF" w:rsidRDefault="00E417CF">
      <w:pPr>
        <w:spacing w:line="266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  совершенствование   и   обновление</w:t>
      </w:r>
      <w:r>
        <w:rPr>
          <w:rFonts w:eastAsia="Times New Roman"/>
          <w:sz w:val="24"/>
          <w:szCs w:val="24"/>
        </w:rPr>
        <w:t xml:space="preserve">   форм   организации   основного   и дополнительного образования с использованием соответствующих современных технологий; 2.2.6. организация  системы  внеурочной  деятельности  в  каникулярный  период,</w:t>
      </w:r>
    </w:p>
    <w:p w:rsidR="000865CF" w:rsidRDefault="000865CF">
      <w:pPr>
        <w:spacing w:line="6" w:lineRule="exact"/>
        <w:rPr>
          <w:sz w:val="20"/>
          <w:szCs w:val="20"/>
        </w:rPr>
      </w:pPr>
    </w:p>
    <w:p w:rsidR="000865CF" w:rsidRDefault="00E417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реализации образовательных программ ‘дл</w:t>
      </w:r>
      <w:r>
        <w:rPr>
          <w:rFonts w:eastAsia="Times New Roman"/>
          <w:sz w:val="24"/>
          <w:szCs w:val="24"/>
        </w:rPr>
        <w:t>я пришкольных лагерей;</w:t>
      </w:r>
    </w:p>
    <w:p w:rsidR="000865CF" w:rsidRDefault="000865CF">
      <w:pPr>
        <w:spacing w:line="39" w:lineRule="exact"/>
        <w:rPr>
          <w:sz w:val="20"/>
          <w:szCs w:val="20"/>
        </w:rPr>
      </w:pPr>
    </w:p>
    <w:p w:rsidR="000865CF" w:rsidRDefault="00E417CF">
      <w:pPr>
        <w:spacing w:line="248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информационное сопровождение деятельности Центра, развитие медиаграмотности у обучающихся;</w:t>
      </w:r>
    </w:p>
    <w:p w:rsidR="000865CF" w:rsidRDefault="000865CF">
      <w:pPr>
        <w:spacing w:line="30" w:lineRule="exact"/>
        <w:rPr>
          <w:sz w:val="20"/>
          <w:szCs w:val="20"/>
        </w:rPr>
      </w:pPr>
    </w:p>
    <w:p w:rsidR="000865CF" w:rsidRDefault="00E417CF">
      <w:pPr>
        <w:spacing w:line="261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</w:t>
      </w:r>
      <w:r>
        <w:rPr>
          <w:rFonts w:eastAsia="Times New Roman"/>
          <w:sz w:val="24"/>
          <w:szCs w:val="24"/>
        </w:rPr>
        <w:t>бучающихся Центра в мероприятиях муниципального, регионального и всероссийского уровня;</w:t>
      </w:r>
    </w:p>
    <w:p w:rsidR="000865CF" w:rsidRDefault="000865CF">
      <w:pPr>
        <w:spacing w:line="31" w:lineRule="exact"/>
        <w:rPr>
          <w:sz w:val="20"/>
          <w:szCs w:val="20"/>
        </w:rPr>
      </w:pPr>
    </w:p>
    <w:p w:rsidR="000865CF" w:rsidRDefault="00E417CF">
      <w:pPr>
        <w:spacing w:line="270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</w:t>
      </w:r>
      <w:r>
        <w:rPr>
          <w:rFonts w:eastAsia="Times New Roman"/>
          <w:sz w:val="24"/>
          <w:szCs w:val="24"/>
        </w:rPr>
        <w:t>ю, исследовательскую деятельность.</w:t>
      </w:r>
    </w:p>
    <w:p w:rsidR="000865CF" w:rsidRDefault="000865CF">
      <w:pPr>
        <w:spacing w:line="7" w:lineRule="exact"/>
        <w:rPr>
          <w:sz w:val="20"/>
          <w:szCs w:val="20"/>
        </w:rPr>
      </w:pPr>
    </w:p>
    <w:p w:rsidR="000865CF" w:rsidRDefault="00E417CF">
      <w:pPr>
        <w:tabs>
          <w:tab w:val="left" w:pos="17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развитие шахматного образования;</w:t>
      </w:r>
    </w:p>
    <w:p w:rsidR="000865CF" w:rsidRDefault="000865CF">
      <w:pPr>
        <w:spacing w:line="53" w:lineRule="exact"/>
        <w:rPr>
          <w:sz w:val="20"/>
          <w:szCs w:val="20"/>
        </w:rPr>
      </w:pPr>
    </w:p>
    <w:p w:rsidR="000865CF" w:rsidRDefault="00E417CF">
      <w:pPr>
        <w:spacing w:line="272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2.2.11.обеспечение реализации мер по непрерывному развитию педагогических и управленческих кадров,</w:t>
      </w:r>
      <w:r>
        <w:rPr>
          <w:rFonts w:eastAsia="Times New Roman"/>
          <w:sz w:val="24"/>
          <w:szCs w:val="24"/>
        </w:rPr>
        <w:t xml:space="preserve">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0865CF" w:rsidRDefault="000865CF">
      <w:pPr>
        <w:spacing w:line="16" w:lineRule="exact"/>
        <w:rPr>
          <w:sz w:val="20"/>
          <w:szCs w:val="20"/>
        </w:rPr>
      </w:pPr>
    </w:p>
    <w:p w:rsidR="000865CF" w:rsidRDefault="00E417CF">
      <w:pPr>
        <w:spacing w:line="262" w:lineRule="auto"/>
        <w:ind w:right="20"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Выполняя эти задачи, Центр является структурным подразделением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0865CF" w:rsidRDefault="000865CF">
      <w:pPr>
        <w:spacing w:line="2" w:lineRule="exact"/>
        <w:rPr>
          <w:sz w:val="20"/>
          <w:szCs w:val="20"/>
        </w:rPr>
      </w:pPr>
    </w:p>
    <w:p w:rsidR="000865CF" w:rsidRDefault="00E417CF">
      <w:pPr>
        <w:spacing w:line="258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color w:val="565557"/>
          <w:sz w:val="28"/>
          <w:szCs w:val="28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образовательный центр,</w:t>
      </w:r>
      <w:r>
        <w:rPr>
          <w:rFonts w:eastAsia="Times New Roman"/>
          <w:color w:val="565557"/>
          <w:sz w:val="28"/>
          <w:szCs w:val="2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реализующий</w:t>
      </w:r>
      <w:r>
        <w:rPr>
          <w:rFonts w:eastAsia="Times New Roman"/>
          <w:color w:val="000000"/>
          <w:sz w:val="24"/>
          <w:szCs w:val="24"/>
        </w:rPr>
        <w:t xml:space="preserve"> основные и дополнительные</w:t>
      </w:r>
      <w:r>
        <w:rPr>
          <w:rFonts w:eastAsia="Times New Roman"/>
          <w:color w:val="565557"/>
          <w:sz w:val="28"/>
          <w:szCs w:val="2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</w:t>
      </w:r>
      <w:r>
        <w:rPr>
          <w:rFonts w:eastAsia="Times New Roman"/>
          <w:color w:val="000000"/>
          <w:sz w:val="24"/>
          <w:szCs w:val="24"/>
        </w:rPr>
        <w:t>реализации этих программ.</w:t>
      </w:r>
    </w:p>
    <w:p w:rsidR="000865CF" w:rsidRDefault="000865CF">
      <w:pPr>
        <w:spacing w:line="39" w:lineRule="exact"/>
        <w:rPr>
          <w:sz w:val="20"/>
          <w:szCs w:val="20"/>
        </w:rPr>
      </w:pPr>
    </w:p>
    <w:p w:rsidR="000865CF" w:rsidRDefault="00E417CF">
      <w:pPr>
        <w:numPr>
          <w:ilvl w:val="1"/>
          <w:numId w:val="4"/>
        </w:numPr>
        <w:tabs>
          <w:tab w:val="left" w:pos="984"/>
        </w:tabs>
        <w:spacing w:line="249" w:lineRule="auto"/>
        <w:ind w:firstLine="818"/>
        <w:jc w:val="both"/>
        <w:rPr>
          <w:rFonts w:eastAsia="Times New Roman"/>
          <w:color w:val="565557"/>
          <w:sz w:val="28"/>
          <w:szCs w:val="28"/>
        </w:rPr>
      </w:pPr>
      <w:r>
        <w:rPr>
          <w:rFonts w:eastAsia="Times New Roman"/>
          <w:sz w:val="24"/>
          <w:szCs w:val="24"/>
        </w:rPr>
        <w:t>выполняет функцию общественного пространства для развития обще 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0865CF" w:rsidRDefault="000865CF">
      <w:pPr>
        <w:spacing w:line="36" w:lineRule="exact"/>
        <w:rPr>
          <w:rFonts w:eastAsia="Times New Roman"/>
          <w:color w:val="565557"/>
          <w:sz w:val="28"/>
          <w:szCs w:val="28"/>
        </w:rPr>
      </w:pPr>
    </w:p>
    <w:p w:rsidR="000865CF" w:rsidRDefault="00E417CF">
      <w:pPr>
        <w:ind w:left="760"/>
        <w:rPr>
          <w:rFonts w:eastAsia="Times New Roman"/>
          <w:color w:val="565557"/>
          <w:sz w:val="28"/>
          <w:szCs w:val="28"/>
        </w:rPr>
      </w:pPr>
      <w:r>
        <w:rPr>
          <w:rFonts w:eastAsia="Times New Roman"/>
          <w:sz w:val="24"/>
          <w:szCs w:val="24"/>
        </w:rPr>
        <w:t>2.2.3.  Ц</w:t>
      </w:r>
      <w:r>
        <w:rPr>
          <w:rFonts w:eastAsia="Times New Roman"/>
          <w:sz w:val="24"/>
          <w:szCs w:val="24"/>
        </w:rPr>
        <w:t>ентр взаимодействует с:</w:t>
      </w:r>
    </w:p>
    <w:p w:rsidR="000865CF" w:rsidRDefault="00E417CF">
      <w:pPr>
        <w:numPr>
          <w:ilvl w:val="0"/>
          <w:numId w:val="4"/>
        </w:numPr>
        <w:tabs>
          <w:tab w:val="left" w:pos="1000"/>
        </w:tabs>
        <w:ind w:left="1000" w:hanging="242"/>
        <w:rPr>
          <w:rFonts w:eastAsia="Times New Roman"/>
          <w:color w:val="565557"/>
          <w:sz w:val="28"/>
          <w:szCs w:val="28"/>
        </w:rPr>
      </w:pPr>
      <w:r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0865CF" w:rsidRDefault="000865CF">
      <w:pPr>
        <w:spacing w:line="9" w:lineRule="exact"/>
        <w:rPr>
          <w:rFonts w:eastAsia="Times New Roman"/>
          <w:color w:val="565557"/>
          <w:sz w:val="28"/>
          <w:szCs w:val="28"/>
        </w:rPr>
      </w:pPr>
    </w:p>
    <w:p w:rsidR="000865CF" w:rsidRDefault="00E417CF">
      <w:pPr>
        <w:numPr>
          <w:ilvl w:val="0"/>
          <w:numId w:val="4"/>
        </w:numPr>
        <w:tabs>
          <w:tab w:val="left" w:pos="1000"/>
        </w:tabs>
        <w:spacing w:line="232" w:lineRule="auto"/>
        <w:ind w:left="1000" w:hanging="242"/>
        <w:rPr>
          <w:rFonts w:eastAsia="Times New Roman"/>
          <w:color w:val="565557"/>
          <w:sz w:val="28"/>
          <w:szCs w:val="28"/>
        </w:rPr>
      </w:pPr>
      <w:r>
        <w:rPr>
          <w:rFonts w:eastAsia="Times New Roman"/>
          <w:sz w:val="24"/>
          <w:szCs w:val="24"/>
        </w:rPr>
        <w:t>использует дистанционные формы реализации образовательных программ</w:t>
      </w:r>
    </w:p>
    <w:p w:rsidR="000865CF" w:rsidRDefault="000865CF">
      <w:pPr>
        <w:spacing w:line="48" w:lineRule="exact"/>
        <w:rPr>
          <w:sz w:val="20"/>
          <w:szCs w:val="20"/>
        </w:rPr>
      </w:pPr>
    </w:p>
    <w:p w:rsidR="000865CF" w:rsidRDefault="00E417CF">
      <w:pPr>
        <w:numPr>
          <w:ilvl w:val="0"/>
          <w:numId w:val="5"/>
        </w:numPr>
        <w:tabs>
          <w:tab w:val="left" w:pos="1220"/>
        </w:tabs>
        <w:ind w:left="1220" w:hanging="4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управления Центром</w:t>
      </w:r>
    </w:p>
    <w:p w:rsidR="000865CF" w:rsidRDefault="000865CF">
      <w:pPr>
        <w:spacing w:line="58" w:lineRule="exact"/>
        <w:rPr>
          <w:sz w:val="20"/>
          <w:szCs w:val="20"/>
        </w:rPr>
      </w:pPr>
    </w:p>
    <w:p w:rsidR="000865CF" w:rsidRDefault="00E417CF">
      <w:pPr>
        <w:spacing w:line="274" w:lineRule="auto"/>
        <w:ind w:right="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Создание и ликвидация Центра, как структурного </w:t>
      </w:r>
      <w:r>
        <w:rPr>
          <w:rFonts w:eastAsia="Times New Roman"/>
          <w:sz w:val="24"/>
          <w:szCs w:val="24"/>
        </w:rPr>
        <w:t>подразделения образовательной организации, относится к компетенции учредителя образовательной организации по согласованию с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СОШ».</w:t>
      </w:r>
    </w:p>
    <w:p w:rsidR="000865CF" w:rsidRDefault="000865CF">
      <w:pPr>
        <w:spacing w:line="20" w:lineRule="exact"/>
        <w:rPr>
          <w:sz w:val="20"/>
          <w:szCs w:val="20"/>
        </w:rPr>
      </w:pPr>
    </w:p>
    <w:p w:rsidR="000865CF" w:rsidRDefault="00E417CF">
      <w:pPr>
        <w:spacing w:line="276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Директор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назначает локальным актом руководителя Центра. Руководи</w:t>
      </w:r>
      <w:r>
        <w:rPr>
          <w:rFonts w:eastAsia="Times New Roman"/>
          <w:sz w:val="24"/>
          <w:szCs w:val="24"/>
        </w:rPr>
        <w:t>телем Центра может быть назначен один из заместителей директора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в рамках исполняемых им должностных обязанностей, либо по совместительству. Руководителем Центра также может быть назначен</w:t>
      </w:r>
    </w:p>
    <w:p w:rsidR="000865CF" w:rsidRDefault="000865CF">
      <w:pPr>
        <w:sectPr w:rsidR="000865CF">
          <w:pgSz w:w="11900" w:h="16841"/>
          <w:pgMar w:top="1197" w:right="1079" w:bottom="557" w:left="1160" w:header="0" w:footer="0" w:gutter="0"/>
          <w:cols w:space="720" w:equalWidth="0">
            <w:col w:w="9660"/>
          </w:cols>
        </w:sectPr>
      </w:pPr>
    </w:p>
    <w:p w:rsidR="000865CF" w:rsidRDefault="00E417CF">
      <w:pPr>
        <w:spacing w:line="26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 образовательно</w:t>
      </w:r>
      <w:r>
        <w:rPr>
          <w:rFonts w:eastAsia="Times New Roman"/>
          <w:sz w:val="24"/>
          <w:szCs w:val="24"/>
        </w:rPr>
        <w:t>й организации в соответствии со штатным расписанием, либо по совместительству.</w:t>
      </w:r>
    </w:p>
    <w:p w:rsidR="000865CF" w:rsidRDefault="00E417CF">
      <w:pPr>
        <w:spacing w:line="266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ставки и оплаты руководителя Центра определяется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в соответствии и в пределах фонда оплаты труда.</w:t>
      </w:r>
    </w:p>
    <w:p w:rsidR="000865CF" w:rsidRDefault="000865CF">
      <w:pPr>
        <w:spacing w:line="53" w:lineRule="exact"/>
        <w:rPr>
          <w:sz w:val="20"/>
          <w:szCs w:val="20"/>
        </w:rPr>
      </w:pPr>
    </w:p>
    <w:p w:rsidR="000865CF" w:rsidRDefault="00E417CF">
      <w:pPr>
        <w:tabs>
          <w:tab w:val="left" w:pos="128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Руководитель Центра обязан:</w:t>
      </w:r>
    </w:p>
    <w:p w:rsidR="000865CF" w:rsidRDefault="000865CF">
      <w:pPr>
        <w:spacing w:line="46" w:lineRule="exact"/>
        <w:rPr>
          <w:sz w:val="20"/>
          <w:szCs w:val="20"/>
        </w:rPr>
      </w:pPr>
    </w:p>
    <w:p w:rsidR="000865CF" w:rsidRDefault="00E417CF">
      <w:pPr>
        <w:tabs>
          <w:tab w:val="left" w:pos="148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оперативное руководство Центром;</w:t>
      </w:r>
    </w:p>
    <w:p w:rsidR="000865CF" w:rsidRDefault="000865CF">
      <w:pPr>
        <w:spacing w:line="58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СОШ»;</w:t>
      </w:r>
    </w:p>
    <w:p w:rsidR="000865CF" w:rsidRDefault="000865CF">
      <w:pPr>
        <w:spacing w:line="27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3.3.3. представлять интересы Центра по доверенности в муниципальных, </w:t>
      </w:r>
      <w:r>
        <w:rPr>
          <w:rFonts w:eastAsia="Times New Roman"/>
          <w:sz w:val="24"/>
          <w:szCs w:val="24"/>
        </w:rPr>
        <w:t>государственных органах региона, организациях для реализации целей и задач Центра;</w:t>
      </w:r>
    </w:p>
    <w:p w:rsidR="000865CF" w:rsidRDefault="000865CF">
      <w:pPr>
        <w:spacing w:line="25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right="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отчитываться перед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о результатах работы центра;</w:t>
      </w:r>
    </w:p>
    <w:p w:rsidR="000865CF" w:rsidRDefault="000865CF">
      <w:pPr>
        <w:spacing w:line="25" w:lineRule="exact"/>
        <w:rPr>
          <w:sz w:val="20"/>
          <w:szCs w:val="20"/>
        </w:rPr>
      </w:pPr>
    </w:p>
    <w:p w:rsidR="000865CF" w:rsidRDefault="00E417CF">
      <w:pPr>
        <w:spacing w:line="287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выполнять иные обязанности, предусмотренные законодательством, уставом МК</w:t>
      </w:r>
      <w:r>
        <w:rPr>
          <w:rFonts w:eastAsia="Times New Roman"/>
          <w:sz w:val="24"/>
          <w:szCs w:val="24"/>
        </w:rPr>
        <w:t>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СОШ», должностной инструкцией и настоящим Положением.</w:t>
      </w:r>
    </w:p>
    <w:p w:rsidR="000865CF" w:rsidRDefault="000865CF">
      <w:pPr>
        <w:spacing w:line="254" w:lineRule="exact"/>
        <w:rPr>
          <w:sz w:val="20"/>
          <w:szCs w:val="20"/>
        </w:rPr>
      </w:pPr>
    </w:p>
    <w:p w:rsidR="000865CF" w:rsidRDefault="00E417CF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Руководитель Центра вправе:</w:t>
      </w:r>
    </w:p>
    <w:p w:rsidR="000865CF" w:rsidRDefault="000865CF">
      <w:pPr>
        <w:spacing w:line="94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СОШ»;</w:t>
      </w:r>
    </w:p>
    <w:p w:rsidR="000865CF" w:rsidRDefault="000865CF">
      <w:pPr>
        <w:spacing w:line="25" w:lineRule="exact"/>
        <w:rPr>
          <w:sz w:val="20"/>
          <w:szCs w:val="20"/>
        </w:rPr>
      </w:pPr>
    </w:p>
    <w:p w:rsidR="000865CF" w:rsidRDefault="00E417CF">
      <w:pPr>
        <w:spacing w:line="275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п</w:t>
      </w:r>
      <w:r>
        <w:rPr>
          <w:rFonts w:eastAsia="Times New Roman"/>
          <w:sz w:val="24"/>
          <w:szCs w:val="24"/>
        </w:rPr>
        <w:t>о согласованию с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 xml:space="preserve">СОШ»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его реализацией;</w:t>
      </w:r>
    </w:p>
    <w:p w:rsidR="000865CF" w:rsidRDefault="000865CF">
      <w:pPr>
        <w:spacing w:line="19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3.4.3. осуществлять подготовку обучающихся к участию в конкурс</w:t>
      </w:r>
      <w:r>
        <w:rPr>
          <w:rFonts w:eastAsia="Times New Roman"/>
          <w:sz w:val="24"/>
          <w:szCs w:val="24"/>
        </w:rPr>
        <w:t>ах, олимпиадах, конференциях и иных мероприятиях по профилю направлений деятельности Центра;</w:t>
      </w:r>
    </w:p>
    <w:p w:rsidR="000865CF" w:rsidRDefault="000865CF">
      <w:pPr>
        <w:spacing w:line="25" w:lineRule="exact"/>
        <w:rPr>
          <w:sz w:val="20"/>
          <w:szCs w:val="20"/>
        </w:rPr>
      </w:pPr>
    </w:p>
    <w:p w:rsidR="000865CF" w:rsidRDefault="00E417CF">
      <w:pPr>
        <w:spacing w:line="269" w:lineRule="auto"/>
        <w:ind w:right="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3.4.4. по согласованию с Директором МКОУ «</w:t>
      </w:r>
      <w:r w:rsidR="00F07E2D">
        <w:rPr>
          <w:rFonts w:eastAsia="Times New Roman"/>
          <w:sz w:val="24"/>
          <w:szCs w:val="24"/>
        </w:rPr>
        <w:t xml:space="preserve">Большелеушинская </w:t>
      </w:r>
      <w:r>
        <w:rPr>
          <w:rFonts w:eastAsia="Times New Roman"/>
          <w:sz w:val="24"/>
          <w:szCs w:val="24"/>
        </w:rPr>
        <w:t>СОШ» осуществлять организацию и проведение мероприятий по профилю направлений деятельности Центра;</w:t>
      </w:r>
    </w:p>
    <w:p w:rsidR="000865CF" w:rsidRDefault="000865CF">
      <w:pPr>
        <w:spacing w:line="20" w:lineRule="exact"/>
        <w:rPr>
          <w:sz w:val="20"/>
          <w:szCs w:val="20"/>
        </w:rPr>
      </w:pPr>
    </w:p>
    <w:p w:rsidR="000865CF" w:rsidRDefault="00E417CF">
      <w:pPr>
        <w:spacing w:line="271" w:lineRule="auto"/>
        <w:ind w:firstLine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865CF">
      <w:pgSz w:w="11900" w:h="16841"/>
      <w:pgMar w:top="1202" w:right="1079" w:bottom="1440" w:left="116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3243970"/>
    <w:lvl w:ilvl="0" w:tplc="02827AB8">
      <w:start w:val="1"/>
      <w:numFmt w:val="bullet"/>
      <w:lvlText w:val="-"/>
      <w:lvlJc w:val="left"/>
    </w:lvl>
    <w:lvl w:ilvl="1" w:tplc="4BE02730">
      <w:start w:val="1"/>
      <w:numFmt w:val="bullet"/>
      <w:lvlText w:val="-"/>
      <w:lvlJc w:val="left"/>
    </w:lvl>
    <w:lvl w:ilvl="2" w:tplc="A6B8706E">
      <w:numFmt w:val="decimal"/>
      <w:lvlText w:val=""/>
      <w:lvlJc w:val="left"/>
    </w:lvl>
    <w:lvl w:ilvl="3" w:tplc="99FAA600">
      <w:numFmt w:val="decimal"/>
      <w:lvlText w:val=""/>
      <w:lvlJc w:val="left"/>
    </w:lvl>
    <w:lvl w:ilvl="4" w:tplc="FA16B0D0">
      <w:numFmt w:val="decimal"/>
      <w:lvlText w:val=""/>
      <w:lvlJc w:val="left"/>
    </w:lvl>
    <w:lvl w:ilvl="5" w:tplc="BEA8B998">
      <w:numFmt w:val="decimal"/>
      <w:lvlText w:val=""/>
      <w:lvlJc w:val="left"/>
    </w:lvl>
    <w:lvl w:ilvl="6" w:tplc="7A98A2A6">
      <w:numFmt w:val="decimal"/>
      <w:lvlText w:val=""/>
      <w:lvlJc w:val="left"/>
    </w:lvl>
    <w:lvl w:ilvl="7" w:tplc="2E363428">
      <w:numFmt w:val="decimal"/>
      <w:lvlText w:val=""/>
      <w:lvlJc w:val="left"/>
    </w:lvl>
    <w:lvl w:ilvl="8" w:tplc="72B6360A">
      <w:numFmt w:val="decimal"/>
      <w:lvlText w:val=""/>
      <w:lvlJc w:val="left"/>
    </w:lvl>
  </w:abstractNum>
  <w:abstractNum w:abstractNumId="1">
    <w:nsid w:val="00005F90"/>
    <w:multiLevelType w:val="hybridMultilevel"/>
    <w:tmpl w:val="1D8289CE"/>
    <w:lvl w:ilvl="0" w:tplc="28F2217C">
      <w:start w:val="1"/>
      <w:numFmt w:val="decimal"/>
      <w:lvlText w:val="2.%1."/>
      <w:lvlJc w:val="left"/>
    </w:lvl>
    <w:lvl w:ilvl="1" w:tplc="D4C04486">
      <w:numFmt w:val="decimal"/>
      <w:lvlText w:val=""/>
      <w:lvlJc w:val="left"/>
    </w:lvl>
    <w:lvl w:ilvl="2" w:tplc="4E6037BE">
      <w:numFmt w:val="decimal"/>
      <w:lvlText w:val=""/>
      <w:lvlJc w:val="left"/>
    </w:lvl>
    <w:lvl w:ilvl="3" w:tplc="C008A1CE">
      <w:numFmt w:val="decimal"/>
      <w:lvlText w:val=""/>
      <w:lvlJc w:val="left"/>
    </w:lvl>
    <w:lvl w:ilvl="4" w:tplc="C7FC9F5A">
      <w:numFmt w:val="decimal"/>
      <w:lvlText w:val=""/>
      <w:lvlJc w:val="left"/>
    </w:lvl>
    <w:lvl w:ilvl="5" w:tplc="E02EDDB2">
      <w:numFmt w:val="decimal"/>
      <w:lvlText w:val=""/>
      <w:lvlJc w:val="left"/>
    </w:lvl>
    <w:lvl w:ilvl="6" w:tplc="9F9EDCEE">
      <w:numFmt w:val="decimal"/>
      <w:lvlText w:val=""/>
      <w:lvlJc w:val="left"/>
    </w:lvl>
    <w:lvl w:ilvl="7" w:tplc="2144995A">
      <w:numFmt w:val="decimal"/>
      <w:lvlText w:val=""/>
      <w:lvlJc w:val="left"/>
    </w:lvl>
    <w:lvl w:ilvl="8" w:tplc="849A795A">
      <w:numFmt w:val="decimal"/>
      <w:lvlText w:val=""/>
      <w:lvlJc w:val="left"/>
    </w:lvl>
  </w:abstractNum>
  <w:abstractNum w:abstractNumId="2">
    <w:nsid w:val="00006952"/>
    <w:multiLevelType w:val="hybridMultilevel"/>
    <w:tmpl w:val="1AF465FA"/>
    <w:lvl w:ilvl="0" w:tplc="B3C885CE">
      <w:start w:val="2"/>
      <w:numFmt w:val="decimal"/>
      <w:lvlText w:val="%1."/>
      <w:lvlJc w:val="left"/>
    </w:lvl>
    <w:lvl w:ilvl="1" w:tplc="BC22D40C">
      <w:numFmt w:val="decimal"/>
      <w:lvlText w:val=""/>
      <w:lvlJc w:val="left"/>
    </w:lvl>
    <w:lvl w:ilvl="2" w:tplc="5F84C9B4">
      <w:numFmt w:val="decimal"/>
      <w:lvlText w:val=""/>
      <w:lvlJc w:val="left"/>
    </w:lvl>
    <w:lvl w:ilvl="3" w:tplc="764E228E">
      <w:numFmt w:val="decimal"/>
      <w:lvlText w:val=""/>
      <w:lvlJc w:val="left"/>
    </w:lvl>
    <w:lvl w:ilvl="4" w:tplc="216A5032">
      <w:numFmt w:val="decimal"/>
      <w:lvlText w:val=""/>
      <w:lvlJc w:val="left"/>
    </w:lvl>
    <w:lvl w:ilvl="5" w:tplc="16E6B666">
      <w:numFmt w:val="decimal"/>
      <w:lvlText w:val=""/>
      <w:lvlJc w:val="left"/>
    </w:lvl>
    <w:lvl w:ilvl="6" w:tplc="FE7A3BB6">
      <w:numFmt w:val="decimal"/>
      <w:lvlText w:val=""/>
      <w:lvlJc w:val="left"/>
    </w:lvl>
    <w:lvl w:ilvl="7" w:tplc="215C1362">
      <w:numFmt w:val="decimal"/>
      <w:lvlText w:val=""/>
      <w:lvlJc w:val="left"/>
    </w:lvl>
    <w:lvl w:ilvl="8" w:tplc="15AA6A80">
      <w:numFmt w:val="decimal"/>
      <w:lvlText w:val=""/>
      <w:lvlJc w:val="left"/>
    </w:lvl>
  </w:abstractNum>
  <w:abstractNum w:abstractNumId="3">
    <w:nsid w:val="00006DF1"/>
    <w:multiLevelType w:val="hybridMultilevel"/>
    <w:tmpl w:val="94447ABE"/>
    <w:lvl w:ilvl="0" w:tplc="2EA498FC">
      <w:start w:val="3"/>
      <w:numFmt w:val="decimal"/>
      <w:lvlText w:val="%1."/>
      <w:lvlJc w:val="left"/>
    </w:lvl>
    <w:lvl w:ilvl="1" w:tplc="631EEF36">
      <w:numFmt w:val="decimal"/>
      <w:lvlText w:val=""/>
      <w:lvlJc w:val="left"/>
    </w:lvl>
    <w:lvl w:ilvl="2" w:tplc="74FE98BC">
      <w:numFmt w:val="decimal"/>
      <w:lvlText w:val=""/>
      <w:lvlJc w:val="left"/>
    </w:lvl>
    <w:lvl w:ilvl="3" w:tplc="E7C86B86">
      <w:numFmt w:val="decimal"/>
      <w:lvlText w:val=""/>
      <w:lvlJc w:val="left"/>
    </w:lvl>
    <w:lvl w:ilvl="4" w:tplc="5CC8F6B8">
      <w:numFmt w:val="decimal"/>
      <w:lvlText w:val=""/>
      <w:lvlJc w:val="left"/>
    </w:lvl>
    <w:lvl w:ilvl="5" w:tplc="ACF0F882">
      <w:numFmt w:val="decimal"/>
      <w:lvlText w:val=""/>
      <w:lvlJc w:val="left"/>
    </w:lvl>
    <w:lvl w:ilvl="6" w:tplc="3F1CA140">
      <w:numFmt w:val="decimal"/>
      <w:lvlText w:val=""/>
      <w:lvlJc w:val="left"/>
    </w:lvl>
    <w:lvl w:ilvl="7" w:tplc="931AC76A">
      <w:numFmt w:val="decimal"/>
      <w:lvlText w:val=""/>
      <w:lvlJc w:val="left"/>
    </w:lvl>
    <w:lvl w:ilvl="8" w:tplc="E79261B2">
      <w:numFmt w:val="decimal"/>
      <w:lvlText w:val=""/>
      <w:lvlJc w:val="left"/>
    </w:lvl>
  </w:abstractNum>
  <w:abstractNum w:abstractNumId="4">
    <w:nsid w:val="000072AE"/>
    <w:multiLevelType w:val="hybridMultilevel"/>
    <w:tmpl w:val="4E047FC2"/>
    <w:lvl w:ilvl="0" w:tplc="BB789B56">
      <w:start w:val="1"/>
      <w:numFmt w:val="decimal"/>
      <w:lvlText w:val="%1."/>
      <w:lvlJc w:val="left"/>
    </w:lvl>
    <w:lvl w:ilvl="1" w:tplc="BAE0A2DE">
      <w:numFmt w:val="decimal"/>
      <w:lvlText w:val=""/>
      <w:lvlJc w:val="left"/>
    </w:lvl>
    <w:lvl w:ilvl="2" w:tplc="CB7282C8">
      <w:numFmt w:val="decimal"/>
      <w:lvlText w:val=""/>
      <w:lvlJc w:val="left"/>
    </w:lvl>
    <w:lvl w:ilvl="3" w:tplc="97982224">
      <w:numFmt w:val="decimal"/>
      <w:lvlText w:val=""/>
      <w:lvlJc w:val="left"/>
    </w:lvl>
    <w:lvl w:ilvl="4" w:tplc="4A5AD93A">
      <w:numFmt w:val="decimal"/>
      <w:lvlText w:val=""/>
      <w:lvlJc w:val="left"/>
    </w:lvl>
    <w:lvl w:ilvl="5" w:tplc="30F812BE">
      <w:numFmt w:val="decimal"/>
      <w:lvlText w:val=""/>
      <w:lvlJc w:val="left"/>
    </w:lvl>
    <w:lvl w:ilvl="6" w:tplc="5E6A9E2E">
      <w:numFmt w:val="decimal"/>
      <w:lvlText w:val=""/>
      <w:lvlJc w:val="left"/>
    </w:lvl>
    <w:lvl w:ilvl="7" w:tplc="ED26668E">
      <w:numFmt w:val="decimal"/>
      <w:lvlText w:val=""/>
      <w:lvlJc w:val="left"/>
    </w:lvl>
    <w:lvl w:ilvl="8" w:tplc="CAE8BD7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F"/>
    <w:rsid w:val="000865CF"/>
    <w:rsid w:val="00E417CF"/>
    <w:rsid w:val="00F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2020-05-29T05:10:00Z</dcterms:created>
  <dcterms:modified xsi:type="dcterms:W3CDTF">2020-05-29T05:10:00Z</dcterms:modified>
</cp:coreProperties>
</file>